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B677" w14:textId="77777777" w:rsidR="004235DC" w:rsidRPr="007D5BE7" w:rsidRDefault="00AF2A03" w:rsidP="007D5BE7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  <w:r w:rsidRPr="007D5B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8FF85D" wp14:editId="70CF1599">
            <wp:simplePos x="0" y="0"/>
            <wp:positionH relativeFrom="column">
              <wp:posOffset>2866584</wp:posOffset>
            </wp:positionH>
            <wp:positionV relativeFrom="paragraph">
              <wp:posOffset>-623377</wp:posOffset>
            </wp:positionV>
            <wp:extent cx="447040" cy="606425"/>
            <wp:effectExtent l="0" t="0" r="0" b="3175"/>
            <wp:wrapNone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9BC0F" w14:textId="77777777" w:rsidR="00794D82" w:rsidRPr="007D5BE7" w:rsidRDefault="00794D82" w:rsidP="00A178E8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УКРАЇНА</w:t>
      </w:r>
    </w:p>
    <w:p w14:paraId="1B507A92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797AF4D3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D0F2EEC" w14:textId="77777777" w:rsidR="00794D82" w:rsidRPr="007D5BE7" w:rsidRDefault="00794D82" w:rsidP="00704EB7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РОЗПОРЯДЖЕННЯ</w:t>
      </w:r>
    </w:p>
    <w:p w14:paraId="4A87FFB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НАЧАЛЬНИКА ЛИСИЧАНСЬКОЇ МІСЬКОЇ</w:t>
      </w:r>
    </w:p>
    <w:p w14:paraId="5E6992DA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7D5BE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ВІЙСЬКОВОЇ АДМІНІСТРАЦІЇ</w:t>
      </w:r>
    </w:p>
    <w:p w14:paraId="133395B5" w14:textId="77777777" w:rsidR="00794D82" w:rsidRPr="007D5BE7" w:rsidRDefault="00794D82" w:rsidP="00794D82">
      <w:pPr>
        <w:pStyle w:val="afe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D02F26F" w14:textId="2A1F4FAF" w:rsidR="00704EB7" w:rsidRPr="007D5BE7" w:rsidRDefault="0047674F" w:rsidP="0047674F">
      <w:pPr>
        <w:pStyle w:val="af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8B66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6669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>202</w:t>
      </w:r>
      <w:r w:rsidR="008B717F">
        <w:rPr>
          <w:rFonts w:ascii="Times New Roman" w:hAnsi="Times New Roman"/>
          <w:sz w:val="28"/>
          <w:szCs w:val="28"/>
          <w:lang w:val="uk-UA"/>
        </w:rPr>
        <w:t>5</w:t>
      </w:r>
      <w:r w:rsidR="008B6669">
        <w:rPr>
          <w:rFonts w:ascii="Times New Roman" w:hAnsi="Times New Roman"/>
          <w:sz w:val="28"/>
          <w:szCs w:val="28"/>
          <w:lang w:val="uk-UA"/>
        </w:rPr>
        <w:t>р.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  <w:t>м. Лисичанськ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ab/>
      </w:r>
      <w:r w:rsidR="00521002" w:rsidRPr="007D5BE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12EA7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704EB7" w:rsidRPr="007D5BE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24</w:t>
      </w:r>
    </w:p>
    <w:p w14:paraId="351B5036" w14:textId="77777777" w:rsidR="007D5BE7" w:rsidRPr="007D5BE7" w:rsidRDefault="007D5BE7" w:rsidP="00A178E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3E0F0D2" w14:textId="77777777" w:rsidR="001A7684" w:rsidRPr="007D5BE7" w:rsidRDefault="00704EB7" w:rsidP="00704EB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bookmarkStart w:id="0" w:name="_Hlk67298497"/>
      <w:r w:rsidRPr="007D5BE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bookmarkEnd w:id="0"/>
      <w:r w:rsidR="008B717F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затвердження плану основних заходів цивільного захисту Лисичанської міської територіальної громади на 2025 рік</w:t>
      </w:r>
    </w:p>
    <w:p w14:paraId="178393E4" w14:textId="77777777" w:rsidR="00704EB7" w:rsidRPr="007D5BE7" w:rsidRDefault="00704EB7" w:rsidP="00704E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2DCD3F03" w14:textId="7E811D50" w:rsidR="00866B6A" w:rsidRPr="0047674F" w:rsidRDefault="00BA39C9" w:rsidP="0047674F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39C9">
        <w:rPr>
          <w:rStyle w:val="fontstyle01"/>
          <w:rFonts w:cs="Times New Roman"/>
          <w:sz w:val="28"/>
          <w:szCs w:val="28"/>
        </w:rPr>
        <w:t>Керуючись пунктом 20 частини другої та пунктом 8 частини сьомої статті 15 Закону України «Про</w:t>
      </w:r>
      <w:r>
        <w:rPr>
          <w:rStyle w:val="fontstyle01"/>
          <w:rFonts w:cs="Times New Roman"/>
          <w:sz w:val="28"/>
          <w:szCs w:val="28"/>
        </w:rPr>
        <w:t xml:space="preserve"> правовий режим воєнного стану»</w:t>
      </w:r>
      <w:r w:rsidR="004235DC" w:rsidRPr="007D5BE7">
        <w:rPr>
          <w:rStyle w:val="fontstyle01"/>
          <w:rFonts w:cs="Times New Roman"/>
          <w:sz w:val="28"/>
          <w:szCs w:val="28"/>
        </w:rPr>
        <w:t>, відповідно до</w:t>
      </w:r>
      <w:r w:rsidR="00953AF4">
        <w:rPr>
          <w:rStyle w:val="fontstyle01"/>
          <w:rFonts w:cs="Times New Roman"/>
          <w:sz w:val="28"/>
          <w:szCs w:val="28"/>
        </w:rPr>
        <w:t xml:space="preserve"> частини другої</w:t>
      </w:r>
      <w:r w:rsidR="004235DC" w:rsidRPr="007D5BE7">
        <w:rPr>
          <w:rStyle w:val="fontstyle01"/>
          <w:rFonts w:cs="Times New Roman"/>
          <w:sz w:val="28"/>
          <w:szCs w:val="28"/>
        </w:rPr>
        <w:t xml:space="preserve"> стат</w:t>
      </w:r>
      <w:r w:rsidR="00155A95">
        <w:rPr>
          <w:rStyle w:val="fontstyle01"/>
          <w:rFonts w:cs="Times New Roman"/>
          <w:sz w:val="28"/>
          <w:szCs w:val="28"/>
        </w:rPr>
        <w:t>ті</w:t>
      </w:r>
      <w:r w:rsidR="004235DC" w:rsidRPr="007D5BE7">
        <w:rPr>
          <w:rStyle w:val="fontstyle01"/>
          <w:rFonts w:cs="Times New Roman"/>
          <w:sz w:val="28"/>
          <w:szCs w:val="28"/>
        </w:rPr>
        <w:t xml:space="preserve"> 19</w:t>
      </w:r>
      <w:r w:rsidR="00155A95">
        <w:rPr>
          <w:rStyle w:val="fontstyle01"/>
          <w:rFonts w:cs="Times New Roman"/>
          <w:sz w:val="28"/>
          <w:szCs w:val="28"/>
        </w:rPr>
        <w:t xml:space="preserve">, пункту 5 частини першої статті 130 </w:t>
      </w:r>
      <w:r w:rsidR="002F2BAA" w:rsidRPr="007D5BE7">
        <w:rPr>
          <w:rStyle w:val="fontstyle01"/>
          <w:rFonts w:cs="Times New Roman"/>
          <w:sz w:val="28"/>
          <w:szCs w:val="28"/>
        </w:rPr>
        <w:t xml:space="preserve">Кодексу цивільного захисту України, </w:t>
      </w:r>
      <w:r w:rsidR="00155A95">
        <w:rPr>
          <w:rStyle w:val="fontstyle01"/>
          <w:rFonts w:cs="Times New Roman"/>
          <w:sz w:val="28"/>
          <w:szCs w:val="28"/>
        </w:rPr>
        <w:t xml:space="preserve">пункту 27 Положення про єдину державну систему цивільного захисту, затвердженого постановою Кабінету Міністрів України від 09.01.2014 № 11, пункту 5 Порядку розроблення планів діяльності єдиної державної системи цивільного захисту, затвердженого постановою Кабінету Міністрів України від 09.08.2017 № 626, </w:t>
      </w:r>
      <w:r w:rsidRPr="00BA39C9">
        <w:rPr>
          <w:rStyle w:val="fontstyle01"/>
          <w:rFonts w:cs="Times New Roman"/>
          <w:sz w:val="28"/>
          <w:szCs w:val="28"/>
        </w:rPr>
        <w:t xml:space="preserve">враховуючи Указ Президента України від 24.02.2022 № 64/2022 «Про введення воєнного стану в Україні» (із змінами), </w:t>
      </w:r>
      <w:r w:rsidR="00155A95">
        <w:rPr>
          <w:rStyle w:val="fontstyle01"/>
          <w:rFonts w:cs="Times New Roman"/>
          <w:sz w:val="28"/>
          <w:szCs w:val="28"/>
        </w:rPr>
        <w:t xml:space="preserve">розпорядження Кабінету Міністрів України від </w:t>
      </w:r>
      <w:r w:rsidR="00CC49FD">
        <w:rPr>
          <w:rStyle w:val="fontstyle01"/>
          <w:rFonts w:cs="Times New Roman"/>
          <w:sz w:val="28"/>
          <w:szCs w:val="28"/>
        </w:rPr>
        <w:t>24.12.2024 № 1313-р «Про затвердження плану основних заходів цивільного захисту України на 2025 рік»</w:t>
      </w:r>
      <w:r>
        <w:rPr>
          <w:rStyle w:val="fontstyle01"/>
          <w:rFonts w:cs="Times New Roman"/>
          <w:sz w:val="28"/>
          <w:szCs w:val="28"/>
        </w:rPr>
        <w:t xml:space="preserve">, розпорядження голови Луганської обласної державної </w:t>
      </w:r>
      <w:r w:rsidR="007D0401">
        <w:rPr>
          <w:rStyle w:val="fontstyle01"/>
          <w:rFonts w:cs="Times New Roman"/>
          <w:sz w:val="28"/>
          <w:szCs w:val="28"/>
        </w:rPr>
        <w:t>адміністрації – начальника обласної військової адміністрації від 09.01.2025 № 7 «</w:t>
      </w:r>
      <w:r w:rsidR="007D0401" w:rsidRPr="007D0401">
        <w:rPr>
          <w:rStyle w:val="fontstyle01"/>
          <w:rFonts w:cs="Times New Roman"/>
          <w:sz w:val="28"/>
          <w:szCs w:val="28"/>
        </w:rPr>
        <w:t xml:space="preserve">Про затвердження плану основних заходів цивільного захисту </w:t>
      </w:r>
      <w:r w:rsidR="007D0401">
        <w:rPr>
          <w:rStyle w:val="fontstyle01"/>
          <w:rFonts w:cs="Times New Roman"/>
          <w:sz w:val="28"/>
          <w:szCs w:val="28"/>
        </w:rPr>
        <w:t>Луганської області</w:t>
      </w:r>
      <w:r w:rsidR="007D0401" w:rsidRPr="007D0401">
        <w:rPr>
          <w:rStyle w:val="fontstyle01"/>
          <w:rFonts w:cs="Times New Roman"/>
          <w:sz w:val="28"/>
          <w:szCs w:val="28"/>
        </w:rPr>
        <w:t xml:space="preserve"> на 2025 рік</w:t>
      </w:r>
      <w:r w:rsidR="007D0401">
        <w:rPr>
          <w:rStyle w:val="fontstyle01"/>
          <w:rFonts w:cs="Times New Roman"/>
          <w:sz w:val="28"/>
          <w:szCs w:val="28"/>
        </w:rPr>
        <w:t>»</w:t>
      </w:r>
      <w:r w:rsidR="00C25A40">
        <w:rPr>
          <w:rFonts w:ascii="Times New Roman" w:hAnsi="Times New Roman"/>
          <w:sz w:val="28"/>
          <w:szCs w:val="28"/>
        </w:rPr>
        <w:t>,</w:t>
      </w:r>
    </w:p>
    <w:p w14:paraId="35F71DDF" w14:textId="77777777" w:rsidR="00866B6A" w:rsidRPr="007D5BE7" w:rsidRDefault="00866B6A" w:rsidP="00704EB7">
      <w:pPr>
        <w:pStyle w:val="a5"/>
        <w:ind w:firstLine="0"/>
        <w:rPr>
          <w:color w:val="000000" w:themeColor="text1"/>
          <w:szCs w:val="28"/>
        </w:rPr>
      </w:pPr>
    </w:p>
    <w:p w14:paraId="6441CE4C" w14:textId="77777777" w:rsidR="00866B6A" w:rsidRPr="007D5BE7" w:rsidRDefault="00794D82" w:rsidP="00B830F8">
      <w:pPr>
        <w:pStyle w:val="a5"/>
        <w:ind w:firstLine="0"/>
        <w:jc w:val="left"/>
        <w:rPr>
          <w:b/>
          <w:szCs w:val="28"/>
        </w:rPr>
      </w:pPr>
      <w:r w:rsidRPr="007D5BE7">
        <w:rPr>
          <w:b/>
          <w:szCs w:val="28"/>
        </w:rPr>
        <w:t>зобов’язую:</w:t>
      </w:r>
    </w:p>
    <w:p w14:paraId="4B943517" w14:textId="77777777" w:rsidR="00D31C82" w:rsidRPr="007D5BE7" w:rsidRDefault="00D31C82" w:rsidP="00D649A8">
      <w:pPr>
        <w:pStyle w:val="a5"/>
        <w:ind w:firstLine="0"/>
        <w:jc w:val="left"/>
        <w:rPr>
          <w:szCs w:val="28"/>
        </w:rPr>
      </w:pPr>
    </w:p>
    <w:p w14:paraId="0FC59A63" w14:textId="77777777" w:rsidR="00BE48E9" w:rsidRDefault="00D649A8" w:rsidP="00D649A8">
      <w:pPr>
        <w:pStyle w:val="afb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149638193"/>
      <w:r>
        <w:rPr>
          <w:rFonts w:ascii="Times New Roman" w:hAnsi="Times New Roman"/>
          <w:sz w:val="28"/>
          <w:szCs w:val="28"/>
        </w:rPr>
        <w:t>Затвердити план основних заходів цивільного захисту Лисичанської міської територіальної громади на 2025 рік (далі – план заходів), що додається.</w:t>
      </w:r>
    </w:p>
    <w:p w14:paraId="2AC07213" w14:textId="77777777" w:rsidR="00D649A8" w:rsidRDefault="00D649A8" w:rsidP="00D649A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E51FE4" w14:textId="1D05060B" w:rsidR="00D649A8" w:rsidRDefault="00D649A8" w:rsidP="00D649A8">
      <w:pPr>
        <w:pStyle w:val="afb"/>
        <w:numPr>
          <w:ilvl w:val="0"/>
          <w:numId w:val="18"/>
        </w:numPr>
        <w:tabs>
          <w:tab w:val="left" w:pos="0"/>
        </w:tabs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Рекомендувати виконавцям плану заходів надавати відділу взаємодії з правоохоронними органами, мобілізаційної роботи та цивільного захисту</w:t>
      </w:r>
      <w:r w:rsidR="00953AF4">
        <w:rPr>
          <w:rFonts w:ascii="Times New Roman" w:hAnsi="Times New Roman"/>
          <w:sz w:val="28"/>
          <w:szCs w:val="28"/>
        </w:rPr>
        <w:t xml:space="preserve"> адміністрації</w:t>
      </w:r>
      <w:r>
        <w:rPr>
          <w:rFonts w:ascii="Times New Roman" w:hAnsi="Times New Roman"/>
          <w:sz w:val="28"/>
          <w:szCs w:val="28"/>
        </w:rPr>
        <w:t>:</w:t>
      </w:r>
    </w:p>
    <w:p w14:paraId="78053143" w14:textId="77777777" w:rsidR="00D649A8" w:rsidRDefault="00D649A8" w:rsidP="00D649A8">
      <w:pPr>
        <w:pStyle w:val="afb"/>
        <w:tabs>
          <w:tab w:val="left" w:pos="0"/>
        </w:tabs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про виконання плану заходів у І півріччі – до 2</w:t>
      </w:r>
      <w:r w:rsidR="003B18D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.06.2025, за рік – до 2</w:t>
      </w:r>
      <w:r w:rsidR="003B18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.12.2025;</w:t>
      </w:r>
    </w:p>
    <w:p w14:paraId="7A3FC375" w14:textId="77777777" w:rsidR="00D649A8" w:rsidRPr="00D649A8" w:rsidRDefault="00D649A8" w:rsidP="00D649A8">
      <w:pPr>
        <w:pStyle w:val="afb"/>
        <w:tabs>
          <w:tab w:val="left" w:pos="0"/>
        </w:tabs>
        <w:ind w:left="0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пропозиції до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 основних заходів цивільного захисту Лисичанської міської територіальної громади на 2026 рік – до 30.06.2025.</w:t>
      </w:r>
    </w:p>
    <w:p w14:paraId="7B3A63E6" w14:textId="77777777" w:rsidR="00D649A8" w:rsidRDefault="00D649A8" w:rsidP="00D649A8">
      <w:pPr>
        <w:tabs>
          <w:tab w:val="left" w:pos="0"/>
        </w:tabs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176D43" w14:textId="03BFA827" w:rsidR="00D649A8" w:rsidRDefault="00D649A8" w:rsidP="00D649A8">
      <w:pPr>
        <w:pStyle w:val="afb"/>
        <w:numPr>
          <w:ilvl w:val="0"/>
          <w:numId w:val="18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Відділу взаємодії з правоохоронними органами, мобілізаційної роботи </w:t>
      </w:r>
      <w:r>
        <w:rPr>
          <w:rFonts w:ascii="Times New Roman" w:hAnsi="Times New Roman"/>
          <w:sz w:val="28"/>
          <w:szCs w:val="28"/>
        </w:rPr>
        <w:lastRenderedPageBreak/>
        <w:t>та цивільного захисту</w:t>
      </w:r>
      <w:r w:rsidR="00953AF4">
        <w:rPr>
          <w:rFonts w:ascii="Times New Roman" w:hAnsi="Times New Roman"/>
          <w:sz w:val="28"/>
          <w:szCs w:val="28"/>
        </w:rPr>
        <w:t xml:space="preserve"> адміністрації</w:t>
      </w:r>
      <w:r>
        <w:rPr>
          <w:rFonts w:ascii="Times New Roman" w:hAnsi="Times New Roman"/>
          <w:sz w:val="28"/>
          <w:szCs w:val="28"/>
        </w:rPr>
        <w:t xml:space="preserve"> забезпечити подання до Департаменту з питань цивільного захисту, оборонної роботи та взаємодії з правоохоронними органами Луганської обласної державної адміністрації:</w:t>
      </w:r>
    </w:p>
    <w:p w14:paraId="3FC75CCF" w14:textId="248C0B0C" w:rsidR="00D649A8" w:rsidRDefault="00D649A8" w:rsidP="00D649A8">
      <w:pPr>
        <w:pStyle w:val="afb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інформування про стан виконання плану заходів </w:t>
      </w:r>
      <w:r w:rsidR="00953AF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І півріччі – до 01.07.2025, за рік – до </w:t>
      </w:r>
      <w:r w:rsidR="00BA410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.12.2025;</w:t>
      </w:r>
    </w:p>
    <w:p w14:paraId="5E405740" w14:textId="7E3D9068" w:rsidR="00F842A4" w:rsidRPr="00B32B05" w:rsidRDefault="00F842A4" w:rsidP="00B32B05">
      <w:pPr>
        <w:pStyle w:val="afb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пропозиці</w:t>
      </w:r>
      <w:r w:rsidR="00BA39C9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плану основних заходів цивільного захисту</w:t>
      </w:r>
      <w:r w:rsidR="00B32B05">
        <w:rPr>
          <w:rFonts w:ascii="Times New Roman" w:hAnsi="Times New Roman"/>
          <w:sz w:val="28"/>
          <w:szCs w:val="28"/>
        </w:rPr>
        <w:t xml:space="preserve"> у Луганській області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32B05">
        <w:rPr>
          <w:rFonts w:ascii="Times New Roman" w:hAnsi="Times New Roman"/>
          <w:sz w:val="28"/>
          <w:szCs w:val="28"/>
        </w:rPr>
        <w:t xml:space="preserve">2026 рік - </w:t>
      </w:r>
      <w:r w:rsidR="00B32B05" w:rsidRPr="00B32B05">
        <w:rPr>
          <w:rFonts w:ascii="Times New Roman" w:hAnsi="Times New Roman"/>
          <w:sz w:val="28"/>
          <w:szCs w:val="28"/>
        </w:rPr>
        <w:t>до</w:t>
      </w:r>
      <w:r w:rsidRPr="00B32B05">
        <w:rPr>
          <w:rFonts w:ascii="Times New Roman" w:hAnsi="Times New Roman"/>
          <w:sz w:val="28"/>
          <w:szCs w:val="28"/>
        </w:rPr>
        <w:t xml:space="preserve"> 01.07.2025.</w:t>
      </w:r>
    </w:p>
    <w:p w14:paraId="65601B39" w14:textId="77777777" w:rsidR="00F842A4" w:rsidRDefault="00F842A4" w:rsidP="00D649A8">
      <w:pPr>
        <w:pStyle w:val="afb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330145E8" w14:textId="7FBB0EC4" w:rsidR="00F842A4" w:rsidRPr="00D649A8" w:rsidRDefault="00F842A4" w:rsidP="00F842A4">
      <w:pPr>
        <w:pStyle w:val="afb"/>
        <w:numPr>
          <w:ilvl w:val="0"/>
          <w:numId w:val="18"/>
        </w:num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</w:t>
      </w:r>
      <w:r w:rsidR="00B32B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цього розпорядження залишаю за собою.</w:t>
      </w:r>
    </w:p>
    <w:p w14:paraId="52E393D8" w14:textId="77777777" w:rsidR="00D649A8" w:rsidRPr="00D649A8" w:rsidRDefault="00D649A8" w:rsidP="00D649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7FABB901" w14:textId="77777777" w:rsidR="00D47E7C" w:rsidRPr="00BE09C7" w:rsidRDefault="00D47E7C" w:rsidP="00D47E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09C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E55F02" w14:textId="77777777" w:rsidR="00D47E7C" w:rsidRPr="00FA011E" w:rsidRDefault="00D47E7C" w:rsidP="00024233">
      <w:pPr>
        <w:ind w:firstLine="567"/>
        <w:jc w:val="both"/>
        <w:rPr>
          <w:rStyle w:val="spanrvts15"/>
          <w:rFonts w:eastAsia="Calibri"/>
          <w:b w:val="0"/>
          <w:lang w:val="uk-UA" w:eastAsia="uk"/>
        </w:rPr>
      </w:pPr>
    </w:p>
    <w:p w14:paraId="6F7AD579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565C65A3" w14:textId="77777777" w:rsidR="00B81940" w:rsidRDefault="00B81940" w:rsidP="00F3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1B40099" w14:textId="77777777" w:rsidR="00BA39C9" w:rsidRDefault="00F842A4" w:rsidP="00F842A4">
      <w:pPr>
        <w:pStyle w:val="afc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Перший заступник</w:t>
      </w:r>
      <w:r w:rsidR="00BA39C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н</w:t>
      </w:r>
      <w:r w:rsidRPr="00A97C78">
        <w:rPr>
          <w:rFonts w:ascii="Times New Roman" w:hAnsi="Times New Roman"/>
          <w:lang w:val="uk-UA"/>
        </w:rPr>
        <w:t>ачальник</w:t>
      </w:r>
      <w:r w:rsidR="00BA39C9">
        <w:rPr>
          <w:rFonts w:ascii="Times New Roman" w:hAnsi="Times New Roman"/>
          <w:lang w:val="uk-UA"/>
        </w:rPr>
        <w:t>а</w:t>
      </w:r>
    </w:p>
    <w:p w14:paraId="6187B403" w14:textId="77777777" w:rsidR="00BA39C9" w:rsidRDefault="00F842A4" w:rsidP="00F842A4">
      <w:pPr>
        <w:pStyle w:val="afc"/>
        <w:jc w:val="both"/>
        <w:rPr>
          <w:rFonts w:ascii="Times New Roman" w:hAnsi="Times New Roman"/>
          <w:lang w:val="uk-UA"/>
        </w:rPr>
      </w:pPr>
      <w:r w:rsidRPr="00A97C78">
        <w:rPr>
          <w:rFonts w:ascii="Times New Roman" w:hAnsi="Times New Roman"/>
          <w:lang w:val="uk-UA"/>
        </w:rPr>
        <w:t xml:space="preserve">Лисичанської міської </w:t>
      </w:r>
    </w:p>
    <w:p w14:paraId="2E11CD67" w14:textId="77777777" w:rsidR="00F842A4" w:rsidRDefault="00F842A4" w:rsidP="00F842A4">
      <w:pPr>
        <w:pStyle w:val="afc"/>
        <w:jc w:val="both"/>
        <w:rPr>
          <w:rFonts w:ascii="Times New Roman" w:hAnsi="Times New Roman"/>
          <w:lang w:val="uk-UA"/>
        </w:rPr>
      </w:pPr>
      <w:r w:rsidRPr="00A97C78">
        <w:rPr>
          <w:rFonts w:ascii="Times New Roman" w:hAnsi="Times New Roman"/>
          <w:lang w:val="uk-UA"/>
        </w:rPr>
        <w:t xml:space="preserve">військової адміністрації </w:t>
      </w:r>
      <w:r>
        <w:rPr>
          <w:rFonts w:ascii="Times New Roman" w:hAnsi="Times New Roman"/>
          <w:lang w:val="uk-UA"/>
        </w:rPr>
        <w:t xml:space="preserve">                                </w:t>
      </w:r>
      <w:r w:rsidR="00BA39C9">
        <w:rPr>
          <w:rFonts w:ascii="Times New Roman" w:hAnsi="Times New Roman"/>
          <w:lang w:val="uk-UA"/>
        </w:rPr>
        <w:t xml:space="preserve">       </w:t>
      </w:r>
      <w:r>
        <w:rPr>
          <w:rFonts w:ascii="Times New Roman" w:hAnsi="Times New Roman"/>
          <w:lang w:val="uk-UA"/>
        </w:rPr>
        <w:t xml:space="preserve">   Руслан САДОВСЬКИЙ</w:t>
      </w:r>
    </w:p>
    <w:p w14:paraId="7C01BAFC" w14:textId="77777777" w:rsidR="00AF2A03" w:rsidRDefault="00AF2A03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1483309" w14:textId="77777777" w:rsidR="0047674F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9DAC652" w14:textId="77777777" w:rsidR="0047674F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6C54FB8" w14:textId="77777777" w:rsidR="0047674F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F8D41D6" w14:textId="77777777" w:rsidR="0047674F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2CE4237" w14:textId="45093C3C" w:rsidR="0047674F" w:rsidRDefault="0047674F">
      <w:pPr>
        <w:spacing w:after="160" w:line="259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49CD1739" w14:textId="77777777" w:rsidR="0047674F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  <w:sectPr w:rsidR="0047674F" w:rsidSect="00953AF4">
          <w:headerReference w:type="default" r:id="rId9"/>
          <w:headerReference w:type="first" r:id="rId10"/>
          <w:pgSz w:w="11906" w:h="16838" w:code="9"/>
          <w:pgMar w:top="28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14:paraId="3BF08571" w14:textId="77777777" w:rsidR="0047674F" w:rsidRDefault="0047674F" w:rsidP="0047674F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ЗАТВЕРДЖЕНО</w:t>
      </w:r>
    </w:p>
    <w:p w14:paraId="153C0D88" w14:textId="77777777" w:rsidR="0047674F" w:rsidRDefault="0047674F" w:rsidP="0047674F">
      <w:pPr>
        <w:spacing w:before="120"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Розпорядження начальника</w:t>
      </w:r>
    </w:p>
    <w:p w14:paraId="3BDFC6D7" w14:textId="77777777" w:rsidR="0047674F" w:rsidRDefault="0047674F" w:rsidP="0047674F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Лисичанської міської</w:t>
      </w:r>
    </w:p>
    <w:p w14:paraId="12DBF4EF" w14:textId="77777777" w:rsidR="0047674F" w:rsidRDefault="0047674F" w:rsidP="0047674F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військової адміністрації</w:t>
      </w:r>
    </w:p>
    <w:p w14:paraId="1B502B99" w14:textId="22565083" w:rsidR="0047674F" w:rsidRDefault="008B6669" w:rsidP="0047674F">
      <w:pPr>
        <w:spacing w:before="120" w:after="0" w:line="240" w:lineRule="auto"/>
        <w:ind w:left="11340" w:right="-3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30 січня 2025 р.</w:t>
      </w:r>
      <w:r w:rsidR="0047674F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47674F">
        <w:rPr>
          <w:rFonts w:ascii="Times New Roman" w:hAnsi="Times New Roman"/>
          <w:spacing w:val="-3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  <w:lang w:val="uk-UA"/>
        </w:rPr>
        <w:t>24</w:t>
      </w:r>
    </w:p>
    <w:p w14:paraId="6DA55DF4" w14:textId="77777777" w:rsidR="0047674F" w:rsidRDefault="0047674F" w:rsidP="0047674F">
      <w:pPr>
        <w:pStyle w:val="a3"/>
        <w:spacing w:before="4"/>
        <w:jc w:val="center"/>
        <w:rPr>
          <w:sz w:val="24"/>
          <w:szCs w:val="24"/>
        </w:rPr>
      </w:pPr>
    </w:p>
    <w:p w14:paraId="7C123D84" w14:textId="77777777" w:rsidR="0047674F" w:rsidRDefault="0047674F" w:rsidP="0047674F">
      <w:pPr>
        <w:pStyle w:val="a3"/>
        <w:spacing w:before="4"/>
        <w:jc w:val="center"/>
      </w:pPr>
    </w:p>
    <w:p w14:paraId="62CEF619" w14:textId="77777777" w:rsidR="0047674F" w:rsidRDefault="0047674F" w:rsidP="0047674F">
      <w:pPr>
        <w:pStyle w:val="a3"/>
        <w:spacing w:before="4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14:paraId="38C414BE" w14:textId="77777777" w:rsidR="0047674F" w:rsidRDefault="0047674F" w:rsidP="0047674F">
      <w:pPr>
        <w:pStyle w:val="a3"/>
        <w:spacing w:before="4"/>
        <w:jc w:val="center"/>
        <w:rPr>
          <w:b/>
          <w:szCs w:val="28"/>
        </w:rPr>
      </w:pPr>
      <w:r>
        <w:rPr>
          <w:b/>
          <w:szCs w:val="28"/>
        </w:rPr>
        <w:t>основних заходів цивільного захисту Лисичанської міської територіальної громади на 2025 рік</w:t>
      </w:r>
    </w:p>
    <w:p w14:paraId="555C99EF" w14:textId="77777777" w:rsidR="0047674F" w:rsidRDefault="0047674F" w:rsidP="0047674F">
      <w:pPr>
        <w:pStyle w:val="a3"/>
        <w:spacing w:before="4"/>
        <w:jc w:val="center"/>
        <w:rPr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15210" w:type="dxa"/>
        <w:tblLayout w:type="fixed"/>
        <w:tblLook w:val="04A0" w:firstRow="1" w:lastRow="0" w:firstColumn="1" w:lastColumn="0" w:noHBand="0" w:noVBand="1"/>
      </w:tblPr>
      <w:tblGrid>
        <w:gridCol w:w="534"/>
        <w:gridCol w:w="114"/>
        <w:gridCol w:w="4281"/>
        <w:gridCol w:w="4567"/>
        <w:gridCol w:w="1844"/>
        <w:gridCol w:w="3870"/>
      </w:tblGrid>
      <w:tr w:rsidR="0047674F" w14:paraId="4619726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48A7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1EE9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AE3C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241" w14:textId="77777777" w:rsidR="0047674F" w:rsidRDefault="0047674F">
            <w:pPr>
              <w:spacing w:after="0" w:line="240" w:lineRule="auto"/>
              <w:ind w:left="34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A2C5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Показники (індикатори)</w:t>
            </w:r>
          </w:p>
          <w:p w14:paraId="6F951A28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виконання заходу</w:t>
            </w:r>
          </w:p>
        </w:tc>
      </w:tr>
      <w:tr w:rsidR="0047674F" w14:paraId="6DC290E8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EB32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D5F2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DA1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CE81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FA5E" w14:textId="77777777" w:rsid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47674F" w:rsidRPr="008B6669" w14:paraId="71D15899" w14:textId="77777777" w:rsidTr="0047674F">
        <w:trPr>
          <w:trHeight w:val="576"/>
        </w:trPr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0D4A" w14:textId="77777777" w:rsidR="0047674F" w:rsidRPr="0047674F" w:rsidRDefault="004767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цивільного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захисту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умовах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правового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режиму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воєнного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стану</w:t>
            </w:r>
          </w:p>
          <w:p w14:paraId="5390B735" w14:textId="77777777" w:rsidR="0047674F" w:rsidRPr="0047674F" w:rsidRDefault="0047674F">
            <w:pPr>
              <w:pStyle w:val="a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та під час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ліквідації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наслідків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збройної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агресії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Російської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pacing w:val="-2"/>
                <w:sz w:val="24"/>
                <w:szCs w:val="24"/>
              </w:rPr>
              <w:t>Федерації</w:t>
            </w:r>
          </w:p>
        </w:tc>
      </w:tr>
      <w:tr w:rsidR="0047674F" w14:paraId="24549E1C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D873" w14:textId="77777777" w:rsidR="0047674F" w:rsidRPr="0047674F" w:rsidRDefault="0047674F" w:rsidP="0047674F">
            <w:pPr>
              <w:pStyle w:val="afb"/>
              <w:widowControl/>
              <w:numPr>
                <w:ilvl w:val="0"/>
                <w:numId w:val="20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8C9" w14:textId="77777777" w:rsidR="0047674F" w:rsidRPr="0047674F" w:rsidRDefault="0047674F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забезпечення здійснення заходів із 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C06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65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5752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674F" w:rsidRPr="008B6669" w14:paraId="29FF8B65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049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91BC" w14:textId="77777777" w:rsidR="0047674F" w:rsidRPr="0047674F" w:rsidRDefault="0047674F" w:rsidP="0047674F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ind w:left="0" w:hanging="39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оповіщення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органів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управління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та </w:t>
            </w:r>
            <w:r w:rsidRPr="0047674F">
              <w:rPr>
                <w:sz w:val="24"/>
                <w:szCs w:val="24"/>
              </w:rPr>
              <w:t>сил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територіальної підсистеми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єдиної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державної системи </w:t>
            </w:r>
            <w:r w:rsidRPr="0047674F">
              <w:rPr>
                <w:sz w:val="24"/>
                <w:szCs w:val="24"/>
              </w:rPr>
              <w:t>цивільного захисту, а також населення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 загрозу застосування чи застосування засобів ураження*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C4B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622998FE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                       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згодою),</w:t>
            </w:r>
          </w:p>
          <w:p w14:paraId="70DF3EA8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3F73B2EF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Управління патрульної поліції в Луганській області (за згодою); </w:t>
            </w:r>
          </w:p>
          <w:p w14:paraId="54A4570F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 за згодою)</w:t>
            </w:r>
          </w:p>
          <w:p w14:paraId="3FACCB4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C4DA" w14:textId="77777777" w:rsidR="0047674F" w:rsidRPr="0047674F" w:rsidRDefault="0047674F" w:rsidP="0047674F">
            <w:pPr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протягом</w:t>
            </w:r>
            <w:r w:rsidRPr="0047674F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B96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здійснення</w:t>
            </w:r>
            <w:r w:rsidRPr="0047674F">
              <w:rPr>
                <w:spacing w:val="20"/>
                <w:sz w:val="24"/>
                <w:szCs w:val="24"/>
              </w:rPr>
              <w:t xml:space="preserve"> н</w:t>
            </w:r>
            <w:r w:rsidRPr="0047674F">
              <w:rPr>
                <w:spacing w:val="-2"/>
                <w:sz w:val="24"/>
                <w:szCs w:val="24"/>
              </w:rPr>
              <w:t>егайного</w:t>
            </w:r>
          </w:p>
          <w:p w14:paraId="06E8BF4C" w14:textId="77777777" w:rsidR="0047674F" w:rsidRPr="0047674F" w:rsidRDefault="0047674F">
            <w:pPr>
              <w:pStyle w:val="a3"/>
              <w:tabs>
                <w:tab w:val="left" w:pos="2139"/>
              </w:tabs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оповіщення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органів управління та сил цивільного захисту територіальної підсистеми єдиної державної системи цивільного захисту, а також населення після отримання</w:t>
            </w:r>
            <w:r w:rsidRPr="0047674F">
              <w:rPr>
                <w:spacing w:val="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інформації</w:t>
            </w:r>
            <w:r w:rsidRPr="0047674F">
              <w:rPr>
                <w:spacing w:val="3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загрозу виникнення a6o виникнення надзвичайних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 воєнного характеру (сигнал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«Повітряна тривога») від чергових змін пунктів управління органів військового управління Збройних Сил засобами загальнодержавної, </w:t>
            </w:r>
            <w:r w:rsidRPr="0047674F">
              <w:rPr>
                <w:sz w:val="24"/>
                <w:szCs w:val="24"/>
              </w:rPr>
              <w:lastRenderedPageBreak/>
              <w:t>територіальних i місцевих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автоматизованих систем централізованого оповіщення</w:t>
            </w:r>
          </w:p>
        </w:tc>
      </w:tr>
      <w:tr w:rsidR="0047674F" w:rsidRPr="008B6669" w14:paraId="06B98F5E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1CA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2E3" w14:textId="77777777" w:rsidR="0047674F" w:rsidRPr="0047674F" w:rsidRDefault="0047674F">
            <w:pPr>
              <w:widowControl w:val="0"/>
              <w:tabs>
                <w:tab w:val="left" w:pos="1678"/>
              </w:tabs>
              <w:autoSpaceDE w:val="0"/>
              <w:autoSpaceDN w:val="0"/>
              <w:spacing w:before="8" w:after="0" w:line="232" w:lineRule="auto"/>
              <w:ind w:right="56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2)</w:t>
            </w:r>
            <w:r w:rsidRPr="0047674F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проведення</w:t>
            </w:r>
            <w:r w:rsidRPr="0047674F">
              <w:rPr>
                <w:spacing w:val="39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рятувальних</w:t>
            </w:r>
            <w:r w:rsidRPr="0047674F">
              <w:rPr>
                <w:spacing w:val="3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та</w:t>
            </w:r>
            <w:r w:rsidRPr="0047674F">
              <w:rPr>
                <w:spacing w:val="-29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інших невідкладних</w:t>
            </w:r>
            <w:r w:rsidRPr="0047674F">
              <w:rPr>
                <w:spacing w:val="4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робіт, ліквідації наслідків надзвичайних</w:t>
            </w:r>
            <w:r w:rsidRPr="0047674F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ситуацій,</w:t>
            </w:r>
            <w:r w:rsidRPr="0047674F">
              <w:rPr>
                <w:spacing w:val="3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які виникли внаслідок ведення воєнних (бойових) дій, зокрема із застосуванням засобів ураження (ракетні</w:t>
            </w:r>
            <w:r w:rsidRPr="0047674F">
              <w:rPr>
                <w:spacing w:val="4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удари та/або удари безпілотних літальних апаратів, гасіння пожеж)*</w:t>
            </w:r>
          </w:p>
          <w:p w14:paraId="618A2CDE" w14:textId="77777777" w:rsidR="0047674F" w:rsidRPr="0047674F" w:rsidRDefault="0047674F">
            <w:pPr>
              <w:pStyle w:val="a3"/>
              <w:spacing w:before="121"/>
              <w:ind w:left="-2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2AF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41C562A1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             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згодою),</w:t>
            </w:r>
          </w:p>
          <w:p w14:paraId="4C65A1F7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області (за згодою), </w:t>
            </w:r>
          </w:p>
          <w:p w14:paraId="720354A6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 за згодою);</w:t>
            </w:r>
          </w:p>
          <w:p w14:paraId="04D34EE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управління ЖКГ; </w:t>
            </w:r>
          </w:p>
          <w:p w14:paraId="3987C638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 за згодою);</w:t>
            </w:r>
          </w:p>
          <w:p w14:paraId="28CC304E" w14:textId="77777777" w:rsidR="0047674F" w:rsidRPr="0047674F" w:rsidRDefault="0047674F">
            <w:pPr>
              <w:pStyle w:val="a3"/>
              <w:rPr>
                <w:bCs/>
                <w:color w:val="000000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Луганська обласна організація Товариства Червоного Хреста України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F1A2" w14:textId="77777777" w:rsidR="0047674F" w:rsidRPr="0047674F" w:rsidRDefault="0047674F" w:rsidP="0047674F">
            <w:pPr>
              <w:spacing w:after="0" w:line="240" w:lineRule="auto"/>
              <w:ind w:firstLine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протягом</w:t>
            </w:r>
            <w:r w:rsidRPr="0047674F">
              <w:rPr>
                <w:spacing w:val="-16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0C4" w14:textId="77777777" w:rsidR="0047674F" w:rsidRPr="0047674F" w:rsidRDefault="0047674F">
            <w:pPr>
              <w:pStyle w:val="a3"/>
              <w:spacing w:before="20" w:line="232" w:lineRule="auto"/>
              <w:ind w:left="-71" w:firstLine="1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проведення аварійно- рятувальних та інших невідкладних робіт, потреба в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яких виникла внаслідок збройного нападу a6o вогневого ураження (ракетні удари та/або удари безпілотних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літальних апаратів тощо)</w:t>
            </w:r>
          </w:p>
          <w:p w14:paraId="78D10BAB" w14:textId="77777777" w:rsidR="0047674F" w:rsidRPr="0047674F" w:rsidRDefault="0047674F">
            <w:pPr>
              <w:pStyle w:val="a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674F" w:rsidRPr="008B6669" w14:paraId="6B5E7AF9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086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9112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3) визначення</w:t>
            </w:r>
            <w:r w:rsidRPr="0047674F">
              <w:rPr>
                <w:spacing w:val="4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населених пунктів i районі</w:t>
            </w:r>
            <w:r w:rsidRPr="0047674F">
              <w:rPr>
                <w:spacing w:val="-35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в,</w:t>
            </w:r>
            <w:r w:rsidRPr="0047674F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що</w:t>
            </w:r>
            <w:r w:rsidRPr="0047674F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потребують</w:t>
            </w:r>
            <w:r w:rsidRPr="0047674F">
              <w:rPr>
                <w:spacing w:val="31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проведення гуманітарного</w:t>
            </w:r>
            <w:r w:rsidRPr="0047674F">
              <w:rPr>
                <w:spacing w:val="4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розмінування, маркування</w:t>
            </w:r>
            <w:r w:rsidRPr="0047674F">
              <w:rPr>
                <w:spacing w:val="4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 xml:space="preserve">небезпечних ділянок, 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>очищення</w:t>
            </w:r>
            <w:r w:rsidRPr="0047674F">
              <w:rPr>
                <w:spacing w:val="-8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>(розмінування) територій*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48D0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2B9F3545" w14:textId="77777777" w:rsidR="0047674F" w:rsidRPr="0047674F" w:rsidRDefault="0047674F">
            <w:pPr>
              <w:pStyle w:val="TableParagraph"/>
              <w:spacing w:before="3"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</w:t>
            </w:r>
          </w:p>
          <w:p w14:paraId="15CB6C83" w14:textId="77777777" w:rsidR="0047674F" w:rsidRPr="0047674F" w:rsidRDefault="0047674F">
            <w:pPr>
              <w:pStyle w:val="TableParagraph"/>
              <w:spacing w:line="296" w:lineRule="exact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ОСУВ «Хортиця» (за згодою);</w:t>
            </w:r>
          </w:p>
          <w:p w14:paraId="380EAC44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області (за згодою), </w:t>
            </w:r>
          </w:p>
          <w:p w14:paraId="25F37BE7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оператори протимінної діяльності ( 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2689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1289" w14:textId="77777777" w:rsidR="0047674F" w:rsidRPr="0047674F" w:rsidRDefault="0047674F">
            <w:pPr>
              <w:pStyle w:val="a3"/>
              <w:spacing w:line="232" w:lineRule="auto"/>
              <w:ind w:firstLine="2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 населені</w:t>
            </w:r>
            <w:r w:rsidRPr="0047674F">
              <w:rPr>
                <w:spacing w:val="2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пункти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райони, що потребують очищення від вибухонебезпечних предметів, i забезпечено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пріоритезацію</w:t>
            </w:r>
            <w:proofErr w:type="spellEnd"/>
            <w:r w:rsidRPr="0047674F">
              <w:rPr>
                <w:sz w:val="24"/>
                <w:szCs w:val="24"/>
              </w:rPr>
              <w:t>; відповідно до плану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виконання заходів гуманітарного розмінування </w:t>
            </w:r>
            <w:proofErr w:type="spellStart"/>
            <w:r w:rsidRPr="0047674F">
              <w:rPr>
                <w:spacing w:val="-2"/>
                <w:sz w:val="24"/>
                <w:szCs w:val="24"/>
              </w:rPr>
              <w:t>деокупованих</w:t>
            </w:r>
            <w:proofErr w:type="spellEnd"/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територій</w:t>
            </w:r>
            <w:r w:rsidRPr="0047674F">
              <w:rPr>
                <w:spacing w:val="2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України</w:t>
            </w:r>
            <w:r w:rsidRPr="0047674F">
              <w:rPr>
                <w:spacing w:val="13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на </w:t>
            </w:r>
            <w:r w:rsidRPr="0047674F">
              <w:rPr>
                <w:sz w:val="24"/>
                <w:szCs w:val="24"/>
              </w:rPr>
              <w:t>2025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рік:</w:t>
            </w:r>
          </w:p>
          <w:p w14:paraId="6947F785" w14:textId="77777777" w:rsidR="0047674F" w:rsidRPr="0047674F" w:rsidRDefault="0047674F">
            <w:pPr>
              <w:pStyle w:val="a3"/>
              <w:spacing w:before="7" w:line="232" w:lineRule="auto"/>
              <w:ind w:firstLine="19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 нетехнічне, технічне обстеження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імовірно забруднених вибухонебезпечними предметами </w:t>
            </w:r>
            <w:r w:rsidRPr="0047674F">
              <w:rPr>
                <w:spacing w:val="-2"/>
                <w:sz w:val="24"/>
                <w:szCs w:val="24"/>
              </w:rPr>
              <w:t>територій,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маркування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небезпечних ділянок;</w:t>
            </w:r>
          </w:p>
          <w:p w14:paraId="08EF9CC9" w14:textId="77777777" w:rsidR="0047674F" w:rsidRPr="0047674F" w:rsidRDefault="0047674F">
            <w:pPr>
              <w:pStyle w:val="a3"/>
              <w:spacing w:before="7" w:line="230" w:lineRule="auto"/>
              <w:ind w:hanging="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здійснено заходи з розмінування територій (об'єктів) та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знешкодження (знищення) вибухонебезпечних </w:t>
            </w:r>
            <w:r w:rsidRPr="0047674F">
              <w:rPr>
                <w:spacing w:val="-2"/>
                <w:sz w:val="24"/>
                <w:szCs w:val="24"/>
              </w:rPr>
              <w:t>предметів</w:t>
            </w:r>
          </w:p>
        </w:tc>
      </w:tr>
      <w:tr w:rsidR="0047674F" w:rsidRPr="008B6669" w14:paraId="2BD9AF5F" w14:textId="77777777" w:rsidTr="0047674F">
        <w:trPr>
          <w:trHeight w:val="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5E4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0C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4)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уточнення потреби в об'єктах фонду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захисних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споруд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 захисту для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укриття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та</w:t>
            </w:r>
          </w:p>
          <w:p w14:paraId="5D86126B" w14:textId="77777777" w:rsidR="0047674F" w:rsidRPr="0047674F" w:rsidRDefault="0047674F">
            <w:pPr>
              <w:widowControl w:val="0"/>
              <w:tabs>
                <w:tab w:val="left" w:pos="1181"/>
                <w:tab w:val="left" w:pos="1685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pacing w:val="-2"/>
                <w:sz w:val="24"/>
                <w:szCs w:val="24"/>
                <w:lang w:val="uk-UA"/>
              </w:rPr>
              <w:t>забезпечення</w:t>
            </w:r>
            <w:r w:rsidRPr="0047674F">
              <w:rPr>
                <w:spacing w:val="28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  <w:lang w:val="uk-UA"/>
              </w:rPr>
              <w:t>готовності</w:t>
            </w:r>
            <w:r w:rsidRPr="0047674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74F">
              <w:rPr>
                <w:spacing w:val="-2"/>
                <w:sz w:val="24"/>
                <w:szCs w:val="24"/>
                <w:lang w:val="uk-UA"/>
              </w:rPr>
              <w:t>ycix</w:t>
            </w:r>
            <w:proofErr w:type="spellEnd"/>
            <w:r w:rsidRPr="0047674F">
              <w:rPr>
                <w:spacing w:val="-24"/>
                <w:sz w:val="24"/>
                <w:szCs w:val="24"/>
                <w:lang w:val="uk-UA"/>
              </w:rPr>
              <w:t xml:space="preserve">  </w:t>
            </w:r>
            <w:r w:rsidRPr="0047674F">
              <w:rPr>
                <w:spacing w:val="-2"/>
                <w:sz w:val="24"/>
                <w:szCs w:val="24"/>
                <w:lang w:val="uk-UA"/>
              </w:rPr>
              <w:t xml:space="preserve">об’єктів </w:t>
            </w:r>
            <w:r w:rsidRPr="0047674F">
              <w:rPr>
                <w:sz w:val="24"/>
                <w:szCs w:val="24"/>
                <w:lang w:val="uk-UA"/>
              </w:rPr>
              <w:t>фонду захисних споруд цивільного захисту, цілодобового доступу до таких об’єктів*</w:t>
            </w:r>
          </w:p>
          <w:p w14:paraId="7B7D8CEE" w14:textId="77777777" w:rsidR="0047674F" w:rsidRPr="0047674F" w:rsidRDefault="0047674F">
            <w:pPr>
              <w:pStyle w:val="TableParagraph"/>
              <w:spacing w:before="56" w:line="230" w:lineRule="auto"/>
              <w:ind w:left="-28" w:right="141"/>
              <w:jc w:val="both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32F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C139B21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27331EA7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відділ охорони здоров’я; </w:t>
            </w:r>
          </w:p>
          <w:p w14:paraId="6F2BA217" w14:textId="77777777" w:rsidR="0047674F" w:rsidRPr="0047674F" w:rsidRDefault="0047674F">
            <w:pPr>
              <w:pStyle w:val="TableParagraph"/>
              <w:spacing w:before="3"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</w:t>
            </w:r>
          </w:p>
          <w:p w14:paraId="77F639BF" w14:textId="77777777" w:rsidR="0047674F" w:rsidRPr="0047674F" w:rsidRDefault="0047674F">
            <w:pPr>
              <w:pStyle w:val="TableParagraph"/>
              <w:spacing w:before="3" w:line="23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C15" w14:textId="77777777" w:rsidR="0047674F" w:rsidRPr="0047674F" w:rsidRDefault="0047674F" w:rsidP="0047674F">
            <w:pPr>
              <w:pStyle w:val="TableParagraph"/>
              <w:spacing w:before="49"/>
              <w:ind w:left="-28" w:firstLine="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69A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розраховано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потребу в об’єктах  фонду захисних споруд цивільного захисту,</w:t>
            </w:r>
            <w:r w:rsidRPr="0047674F">
              <w:rPr>
                <w:spacing w:val="3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що забезпечує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укриття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всіх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категорій </w:t>
            </w:r>
            <w:r w:rsidRPr="0047674F">
              <w:rPr>
                <w:sz w:val="24"/>
                <w:szCs w:val="24"/>
              </w:rPr>
              <w:t>населення за місцем роботи, місцями проживання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тимчасового перебування в межах відповідної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адміністративно- територіальної одиниці (cy6’екга господарювання) з урахуванням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вимог законодавства; забезпечено готовність об'єктів фонду захисних споруд цивільного захисту, забезпечено цілодобовий доступ 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таких об’єктів</w:t>
            </w:r>
          </w:p>
        </w:tc>
      </w:tr>
      <w:tr w:rsidR="0047674F" w:rsidRPr="008B6669" w14:paraId="45297A10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8B7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9014" w14:textId="77777777" w:rsidR="0047674F" w:rsidRPr="0047674F" w:rsidRDefault="004767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5)</w:t>
            </w:r>
            <w:r w:rsidRPr="0047674F">
              <w:rPr>
                <w:spacing w:val="-2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будівництва</w:t>
            </w:r>
            <w:r w:rsidRPr="0047674F">
              <w:rPr>
                <w:spacing w:val="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захисних</w:t>
            </w:r>
            <w:r w:rsidRPr="0047674F">
              <w:rPr>
                <w:spacing w:val="1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споруд</w:t>
            </w:r>
          </w:p>
          <w:p w14:paraId="14A822D0" w14:textId="77777777" w:rsidR="0047674F" w:rsidRPr="0047674F" w:rsidRDefault="004767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захисту,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споруд подвійного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призначення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та </w:t>
            </w:r>
            <w:r w:rsidRPr="0047674F">
              <w:rPr>
                <w:spacing w:val="-2"/>
                <w:sz w:val="24"/>
                <w:szCs w:val="24"/>
              </w:rPr>
              <w:t>виготовлення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(монтування) </w:t>
            </w:r>
            <w:r w:rsidRPr="0047674F">
              <w:rPr>
                <w:sz w:val="24"/>
                <w:szCs w:val="24"/>
              </w:rPr>
              <w:t>первинних (мобільних) i</w:t>
            </w:r>
          </w:p>
          <w:p w14:paraId="114C4D5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облаштування</w:t>
            </w:r>
            <w:r w:rsidRPr="0047674F">
              <w:rPr>
                <w:spacing w:val="1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найпростіших</w:t>
            </w:r>
            <w:r w:rsidRPr="0047674F">
              <w:rPr>
                <w:spacing w:val="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укриттів, </w:t>
            </w:r>
            <w:r w:rsidRPr="0047674F">
              <w:rPr>
                <w:sz w:val="24"/>
                <w:szCs w:val="24"/>
              </w:rPr>
              <w:t>а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також (у разі потреби) відновлення пошкоджених (зруйнованих) об’єктів фонду захисних споруд цивільного </w:t>
            </w:r>
            <w:r w:rsidRPr="0047674F">
              <w:rPr>
                <w:spacing w:val="-2"/>
                <w:sz w:val="24"/>
                <w:szCs w:val="24"/>
              </w:rPr>
              <w:t>захисту*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342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2DC9D019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будівництва та архітектури;</w:t>
            </w:r>
          </w:p>
          <w:p w14:paraId="32410FBF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0505E2DD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відділ охорони здоров’я; </w:t>
            </w:r>
          </w:p>
          <w:p w14:paraId="4DDCEEE8" w14:textId="77777777" w:rsidR="0047674F" w:rsidRPr="0047674F" w:rsidRDefault="0047674F">
            <w:pPr>
              <w:pStyle w:val="TableParagraph"/>
              <w:spacing w:line="296" w:lineRule="exact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згодою);</w:t>
            </w:r>
          </w:p>
          <w:p w14:paraId="2FC62415" w14:textId="77777777" w:rsidR="0047674F" w:rsidRPr="0047674F" w:rsidRDefault="0047674F">
            <w:pPr>
              <w:pStyle w:val="TableParagraph"/>
              <w:spacing w:line="296" w:lineRule="exact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Луганська обласна організація Товариства Червоного Хреста України (за згодою)</w:t>
            </w:r>
          </w:p>
          <w:p w14:paraId="5F62FF63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 за згодою)</w:t>
            </w:r>
          </w:p>
          <w:p w14:paraId="73EC56EC" w14:textId="77777777" w:rsidR="0047674F" w:rsidRPr="0047674F" w:rsidRDefault="0047674F">
            <w:pPr>
              <w:pStyle w:val="TableParagraph"/>
              <w:spacing w:line="29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9365" w14:textId="77777777" w:rsidR="0047674F" w:rsidRPr="0047674F" w:rsidRDefault="0047674F" w:rsidP="0047674F">
            <w:pPr>
              <w:pStyle w:val="TableParagraph"/>
              <w:spacing w:before="49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66A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будівництво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захисних</w:t>
            </w:r>
          </w:p>
          <w:p w14:paraId="57ADE4A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споруд,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споруд подвійного </w:t>
            </w:r>
            <w:proofErr w:type="spellStart"/>
            <w:r w:rsidRPr="0047674F">
              <w:rPr>
                <w:sz w:val="24"/>
                <w:szCs w:val="24"/>
              </w:rPr>
              <w:t>пpизнaчeння</w:t>
            </w:r>
            <w:proofErr w:type="spellEnd"/>
            <w:r w:rsidRPr="0047674F">
              <w:rPr>
                <w:sz w:val="24"/>
                <w:szCs w:val="24"/>
              </w:rPr>
              <w:t xml:space="preserve"> a6o реконструкцію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об’єктів з урахуванням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частини десятої статті 31 Закону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 «Про регулювання містобудівної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діяльності»; забезпечено відповідно до потреби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виготовлення (монтування) первинних (мобільних) i облаштування найпростіших</w:t>
            </w:r>
            <w:r w:rsidRPr="0047674F">
              <w:rPr>
                <w:spacing w:val="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укриттів, а також (у разі потреби) відновлення пошкоджених (зруйнованих) об'єктів фонду захисних споруд цивільного захисту</w:t>
            </w:r>
          </w:p>
        </w:tc>
      </w:tr>
      <w:tr w:rsidR="0047674F" w:rsidRPr="008B6669" w14:paraId="56ECACAB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95C5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9E3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6)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проведення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рішенням </w:t>
            </w:r>
          </w:p>
          <w:p w14:paraId="17A4F3F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відповідних місцевих органів виконавчої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влади (військових </w:t>
            </w:r>
            <w:r w:rsidRPr="0047674F">
              <w:rPr>
                <w:sz w:val="24"/>
                <w:szCs w:val="24"/>
              </w:rPr>
              <w:lastRenderedPageBreak/>
              <w:t>адміністрацій)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евакуації</w:t>
            </w:r>
            <w:r w:rsidRPr="0047674F">
              <w:rPr>
                <w:spacing w:val="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 матеріальних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культурних</w:t>
            </w:r>
            <w:r w:rsidRPr="0047674F">
              <w:rPr>
                <w:spacing w:val="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цінностей з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районі</w:t>
            </w:r>
            <w:r w:rsidRPr="0047674F">
              <w:rPr>
                <w:spacing w:val="-6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ведення</w:t>
            </w:r>
            <w:r w:rsidRPr="0047674F">
              <w:rPr>
                <w:spacing w:val="2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воєнних (бойових) дій, можливих бойових дій, зон збройних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конфліктів у безпечні </w:t>
            </w:r>
            <w:r w:rsidRPr="0047674F">
              <w:rPr>
                <w:spacing w:val="-2"/>
                <w:sz w:val="24"/>
                <w:szCs w:val="24"/>
              </w:rPr>
              <w:t>райони*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C70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відділ взаємодії з правоохоронними органами, мобілізаційної роботи та цивільного захисту;</w:t>
            </w:r>
          </w:p>
          <w:p w14:paraId="204FAE56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згодою),</w:t>
            </w:r>
          </w:p>
          <w:p w14:paraId="2BDFD07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444D3A0D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Управління патрульної поліції в Луганській області (за згодою); </w:t>
            </w:r>
          </w:p>
          <w:p w14:paraId="61B8CFE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Червоного 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A556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895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здійснено</w:t>
            </w:r>
            <w:r w:rsidRPr="0047674F">
              <w:rPr>
                <w:spacing w:val="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заходи</w:t>
            </w:r>
            <w:r w:rsidRPr="0047674F">
              <w:rPr>
                <w:spacing w:val="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евакуації</w:t>
            </w:r>
            <w:r w:rsidRPr="0047674F">
              <w:rPr>
                <w:spacing w:val="3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населення </w:t>
            </w:r>
            <w:r w:rsidRPr="0047674F">
              <w:rPr>
                <w:sz w:val="24"/>
                <w:szCs w:val="24"/>
              </w:rPr>
              <w:t>та матеріальних i культурних цінностей</w:t>
            </w:r>
            <w:r w:rsidRPr="0047674F">
              <w:rPr>
                <w:spacing w:val="8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районів </w:t>
            </w:r>
            <w:r w:rsidRPr="0047674F">
              <w:rPr>
                <w:sz w:val="24"/>
                <w:szCs w:val="24"/>
              </w:rPr>
              <w:lastRenderedPageBreak/>
              <w:t>ведення воєнних (бойових)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дій, районі</w:t>
            </w:r>
            <w:r w:rsidRPr="0047674F">
              <w:rPr>
                <w:spacing w:val="-4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можливих бойових дій, зон збройних конфліктів у безпечні райони</w:t>
            </w:r>
          </w:p>
        </w:tc>
      </w:tr>
      <w:tr w:rsidR="0047674F" w:rsidRPr="008B6669" w14:paraId="41B0B80C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DF0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86A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7) посилення стійкості об’єктів критичної інфраструктури системи життєзабезпечення населення*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A60A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AC87A4A" w14:textId="77777777" w:rsidR="0047674F" w:rsidRPr="0047674F" w:rsidRDefault="0047674F">
            <w:pPr>
              <w:pStyle w:val="TableParagraph"/>
              <w:spacing w:line="302" w:lineRule="exact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ЖКГ;</w:t>
            </w:r>
          </w:p>
          <w:p w14:paraId="0808581E" w14:textId="77777777" w:rsidR="0047674F" w:rsidRPr="0047674F" w:rsidRDefault="0047674F">
            <w:pPr>
              <w:pStyle w:val="TableParagraph"/>
              <w:spacing w:line="302" w:lineRule="exact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оператори критичної інфраструктури (за згодою)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2FFE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CDA" w14:textId="77777777" w:rsidR="0047674F" w:rsidRPr="0047674F" w:rsidRDefault="0047674F">
            <w:pPr>
              <w:pStyle w:val="TableParagraph"/>
              <w:spacing w:before="54"/>
              <w:ind w:left="-28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Здійснено заходи, спрямовані на своєчасне виявлення, запобігання і нейтралізацію загроз для безпеки об’єктів критичної інфраструктури системи життєзабезпечення населення, а також мінімізації та ліквідації їх наслідків</w:t>
            </w:r>
          </w:p>
        </w:tc>
      </w:tr>
      <w:tr w:rsidR="0047674F" w14:paraId="7880B452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EAF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FB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cyan"/>
              </w:rPr>
            </w:pPr>
            <w:r w:rsidRPr="0047674F">
              <w:rPr>
                <w:sz w:val="24"/>
                <w:szCs w:val="24"/>
              </w:rPr>
              <w:t>8) доставки гуманітарної допомоги (гуманітарних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вантажів)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постраждалому </w:t>
            </w:r>
            <w:r w:rsidRPr="0047674F">
              <w:rPr>
                <w:spacing w:val="-2"/>
                <w:sz w:val="24"/>
                <w:szCs w:val="24"/>
              </w:rPr>
              <w:t>населенню*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49DD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03A7748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згодою),</w:t>
            </w:r>
          </w:p>
          <w:p w14:paraId="1DFED06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538D2787" w14:textId="77777777" w:rsidR="0047674F" w:rsidRPr="0047674F" w:rsidRDefault="0047674F">
            <w:pPr>
              <w:pStyle w:val="TableParagraph"/>
              <w:spacing w:line="296" w:lineRule="exact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ОСУВ «Хортиця» (за згодою);</w:t>
            </w:r>
          </w:p>
          <w:p w14:paraId="69323D68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  <w:highlight w:val="cyan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Червоного 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B70B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8ED" w14:textId="6F66859C" w:rsidR="0047674F" w:rsidRPr="0047674F" w:rsidRDefault="0047674F">
            <w:pPr>
              <w:pStyle w:val="TableParagraph"/>
              <w:spacing w:before="54"/>
              <w:ind w:left="-28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доставлено гуманітарну допомогу (гуманітарні вантажі) постраждалому населе</w:t>
            </w:r>
            <w:r>
              <w:rPr>
                <w:spacing w:val="-2"/>
                <w:sz w:val="24"/>
                <w:szCs w:val="24"/>
              </w:rPr>
              <w:t>н</w:t>
            </w:r>
            <w:r w:rsidRPr="0047674F">
              <w:rPr>
                <w:spacing w:val="-2"/>
                <w:sz w:val="24"/>
                <w:szCs w:val="24"/>
              </w:rPr>
              <w:t>ню</w:t>
            </w:r>
          </w:p>
        </w:tc>
      </w:tr>
      <w:tr w:rsidR="0047674F" w14:paraId="07A1BCC4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A107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717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9) захисту та охорони джерел і систем водопостачання*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E009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ЖКГ;</w:t>
            </w:r>
          </w:p>
          <w:p w14:paraId="4F509222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</w:t>
            </w:r>
            <w:proofErr w:type="spellStart"/>
            <w:r w:rsidRPr="0047674F">
              <w:rPr>
                <w:sz w:val="24"/>
                <w:szCs w:val="24"/>
              </w:rPr>
              <w:t>Держпродспоживслужби</w:t>
            </w:r>
            <w:proofErr w:type="spellEnd"/>
            <w:r w:rsidRPr="0047674F">
              <w:rPr>
                <w:sz w:val="24"/>
                <w:szCs w:val="24"/>
              </w:rPr>
              <w:t xml:space="preserve"> у Луганській області (за згодою);</w:t>
            </w:r>
          </w:p>
          <w:p w14:paraId="61030C86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947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  <w:highlight w:val="cyan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E883" w14:textId="77777777" w:rsidR="0047674F" w:rsidRPr="0047674F" w:rsidRDefault="0047674F">
            <w:pPr>
              <w:pStyle w:val="TableParagraph"/>
              <w:spacing w:before="54"/>
              <w:ind w:left="-28"/>
              <w:rPr>
                <w:spacing w:val="-2"/>
                <w:sz w:val="24"/>
                <w:szCs w:val="24"/>
                <w:highlight w:val="cyan"/>
              </w:rPr>
            </w:pPr>
            <w:r w:rsidRPr="0047674F">
              <w:rPr>
                <w:spacing w:val="-2"/>
                <w:sz w:val="24"/>
                <w:szCs w:val="24"/>
              </w:rPr>
              <w:t>забезпечено здійснення заходів із захисту та охорони джерел і систем питного водопостачання</w:t>
            </w:r>
          </w:p>
        </w:tc>
      </w:tr>
      <w:tr w:rsidR="0047674F" w:rsidRPr="008B6669" w14:paraId="7E9DDD0D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024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63F8" w14:textId="77777777" w:rsidR="0047674F" w:rsidRPr="0047674F" w:rsidRDefault="0047674F">
            <w:pPr>
              <w:pStyle w:val="TableParagraph"/>
              <w:ind w:left="-28" w:right="-10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10)</w:t>
            </w:r>
            <w:r w:rsidRPr="0047674F">
              <w:rPr>
                <w:spacing w:val="-2"/>
                <w:sz w:val="24"/>
                <w:szCs w:val="24"/>
              </w:rPr>
              <w:t xml:space="preserve"> зменшення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обсягу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запасів </w:t>
            </w:r>
            <w:r w:rsidRPr="0047674F">
              <w:rPr>
                <w:sz w:val="24"/>
                <w:szCs w:val="24"/>
              </w:rPr>
              <w:lastRenderedPageBreak/>
              <w:t>небезпечних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хімічних,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вибухо</w:t>
            </w:r>
            <w:proofErr w:type="spellEnd"/>
            <w:r w:rsidRPr="0047674F">
              <w:rPr>
                <w:sz w:val="24"/>
                <w:szCs w:val="24"/>
              </w:rPr>
              <w:t>-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 пожежонебезпечних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речовин на </w:t>
            </w:r>
            <w:r w:rsidRPr="0047674F">
              <w:rPr>
                <w:spacing w:val="-2"/>
                <w:sz w:val="24"/>
                <w:szCs w:val="24"/>
              </w:rPr>
              <w:t>об’єктах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підвищеної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небезпеки*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1AB3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 xml:space="preserve">відділ взаємодії з правоохоронними </w:t>
            </w:r>
            <w:r w:rsidRPr="0047674F">
              <w:rPr>
                <w:sz w:val="24"/>
                <w:szCs w:val="24"/>
              </w:rPr>
              <w:lastRenderedPageBreak/>
              <w:t>органами, мобілізаційної роботи та цивільного захисту;</w:t>
            </w:r>
          </w:p>
          <w:p w14:paraId="17DB3DAA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оператори об’єктів підвищеної небезпеки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6751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FFC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зменшення</w:t>
            </w:r>
            <w:r w:rsidRPr="0047674F">
              <w:rPr>
                <w:spacing w:val="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lastRenderedPageBreak/>
              <w:t>обсягу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запасів </w:t>
            </w:r>
            <w:r w:rsidRPr="0047674F">
              <w:rPr>
                <w:sz w:val="24"/>
                <w:szCs w:val="24"/>
              </w:rPr>
              <w:t xml:space="preserve">небезпечних хімічних, </w:t>
            </w:r>
            <w:proofErr w:type="spellStart"/>
            <w:r w:rsidRPr="0047674F">
              <w:rPr>
                <w:sz w:val="24"/>
                <w:szCs w:val="24"/>
              </w:rPr>
              <w:t>вибухо</w:t>
            </w:r>
            <w:proofErr w:type="spellEnd"/>
            <w:r w:rsidRPr="0047674F">
              <w:rPr>
                <w:sz w:val="24"/>
                <w:szCs w:val="24"/>
              </w:rPr>
              <w:t>- i пожежонебезпечних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речовин</w:t>
            </w:r>
            <w:r w:rsidRPr="0047674F">
              <w:rPr>
                <w:spacing w:val="2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об’єктах підвищеної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небезпеки</w:t>
            </w:r>
          </w:p>
        </w:tc>
      </w:tr>
      <w:tr w:rsidR="0047674F" w14:paraId="4D3A09C7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902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A9D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11) захисту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сільськогосподарських </w:t>
            </w:r>
            <w:r w:rsidRPr="0047674F">
              <w:rPr>
                <w:sz w:val="24"/>
                <w:szCs w:val="24"/>
              </w:rPr>
              <w:t>тварин, тваринницьких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приміщень, ферм</w:t>
            </w:r>
            <w:r w:rsidRPr="0047674F">
              <w:rPr>
                <w:spacing w:val="-2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комплексів,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створення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запасів кормів i води*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139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агропромислового розвитку;</w:t>
            </w:r>
          </w:p>
          <w:p w14:paraId="62C45752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</w:t>
            </w:r>
            <w:proofErr w:type="spellStart"/>
            <w:r w:rsidRPr="0047674F">
              <w:rPr>
                <w:sz w:val="24"/>
                <w:szCs w:val="24"/>
              </w:rPr>
              <w:t>Держпродспоживслужби</w:t>
            </w:r>
            <w:proofErr w:type="spellEnd"/>
            <w:r w:rsidRPr="0047674F">
              <w:rPr>
                <w:sz w:val="24"/>
                <w:szCs w:val="24"/>
              </w:rPr>
              <w:t xml:space="preserve"> у Луганській області (за згодою);</w:t>
            </w:r>
          </w:p>
          <w:p w14:paraId="2156D52F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313C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760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захист </w:t>
            </w:r>
            <w:r w:rsidRPr="0047674F">
              <w:rPr>
                <w:sz w:val="24"/>
                <w:szCs w:val="24"/>
              </w:rPr>
              <w:t>сільськогосподарських тварин, тваринницьких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приміщень, ферм </w:t>
            </w:r>
            <w:r w:rsidRPr="0047674F">
              <w:rPr>
                <w:w w:val="90"/>
                <w:sz w:val="24"/>
                <w:szCs w:val="24"/>
              </w:rPr>
              <w:t xml:space="preserve">i </w:t>
            </w:r>
            <w:r w:rsidRPr="0047674F">
              <w:rPr>
                <w:sz w:val="24"/>
                <w:szCs w:val="24"/>
              </w:rPr>
              <w:t>комплексів,</w:t>
            </w:r>
            <w:r w:rsidRPr="0047674F">
              <w:rPr>
                <w:spacing w:val="3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створено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запаси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кормів та</w:t>
            </w:r>
            <w:r w:rsidRPr="0047674F">
              <w:rPr>
                <w:spacing w:val="21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води</w:t>
            </w:r>
          </w:p>
        </w:tc>
      </w:tr>
      <w:tr w:rsidR="0047674F" w14:paraId="0D762670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135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56E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12) функціонування пунктів незламності*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6475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35CFD178" w14:textId="77777777" w:rsidR="0047674F" w:rsidRPr="0047674F" w:rsidRDefault="0047674F">
            <w:pPr>
              <w:pStyle w:val="TableParagraph"/>
              <w:spacing w:line="302" w:lineRule="exact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ЖКГ;</w:t>
            </w:r>
          </w:p>
          <w:p w14:paraId="00A3BC71" w14:textId="77777777" w:rsidR="0047674F" w:rsidRPr="0047674F" w:rsidRDefault="0047674F">
            <w:pPr>
              <w:pStyle w:val="TableParagraph"/>
              <w:spacing w:line="302" w:lineRule="exact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(за згодою);</w:t>
            </w:r>
          </w:p>
          <w:p w14:paraId="2480F858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Червоного 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11C7" w14:textId="77777777" w:rsidR="0047674F" w:rsidRPr="0047674F" w:rsidRDefault="0047674F" w:rsidP="0047674F">
            <w:pPr>
              <w:pStyle w:val="TableParagraph"/>
              <w:spacing w:before="54"/>
              <w:ind w:left="-28" w:right="2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BB0D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 xml:space="preserve">визначено потребу в розгортанні на </w:t>
            </w:r>
            <w:proofErr w:type="spellStart"/>
            <w:r w:rsidRPr="0047674F">
              <w:rPr>
                <w:spacing w:val="-2"/>
                <w:sz w:val="24"/>
                <w:szCs w:val="24"/>
              </w:rPr>
              <w:t>деокупованих</w:t>
            </w:r>
            <w:proofErr w:type="spellEnd"/>
            <w:r w:rsidRPr="0047674F">
              <w:rPr>
                <w:spacing w:val="-2"/>
                <w:sz w:val="24"/>
                <w:szCs w:val="24"/>
              </w:rPr>
              <w:t xml:space="preserve"> територіях пунктів незламності;</w:t>
            </w:r>
          </w:p>
          <w:p w14:paraId="6616A2F3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розгорнуто та забезпечено функціонування пунктів незламності відповідно до потреби</w:t>
            </w:r>
          </w:p>
        </w:tc>
      </w:tr>
      <w:tr w:rsidR="0047674F" w14:paraId="4EB01436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838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424A" w14:textId="77777777" w:rsidR="0047674F" w:rsidRPr="0047674F" w:rsidRDefault="0047674F">
            <w:pPr>
              <w:spacing w:after="0" w:line="240" w:lineRule="auto"/>
              <w:ind w:left="-2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spacing w:val="-2"/>
                <w:sz w:val="24"/>
                <w:szCs w:val="24"/>
                <w:lang w:val="uk-UA"/>
              </w:rPr>
              <w:t>Утворення: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08B2" w14:textId="77777777" w:rsidR="0047674F" w:rsidRPr="0047674F" w:rsidRDefault="0047674F">
            <w:pPr>
              <w:spacing w:after="0" w:line="240" w:lineRule="auto"/>
              <w:ind w:left="-2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93A" w14:textId="77777777" w:rsidR="0047674F" w:rsidRPr="0047674F" w:rsidRDefault="0047674F" w:rsidP="0047674F">
            <w:pPr>
              <w:spacing w:after="0" w:line="240" w:lineRule="auto"/>
              <w:ind w:left="-28" w:firstLine="2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144" w14:textId="77777777" w:rsidR="0047674F" w:rsidRPr="0047674F" w:rsidRDefault="0047674F">
            <w:pPr>
              <w:spacing w:after="0" w:line="240" w:lineRule="auto"/>
              <w:ind w:left="-28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674F" w14:paraId="2E34C044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288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803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1)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центрів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безпеки,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визначених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пунктом 17¹ Положення про єдину державну систему цивільного захисту, затвердженого постановою Кабінету Міністрів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9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січня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2014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р.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№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11*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C50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ED476F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охорони здоров’я,</w:t>
            </w:r>
          </w:p>
          <w:p w14:paraId="47E536D4" w14:textId="77777777" w:rsidR="0047674F" w:rsidRPr="0047674F" w:rsidRDefault="0047674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</w:p>
          <w:p w14:paraId="3F752CF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області (за згодою),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AA7" w14:textId="77777777" w:rsidR="0047674F" w:rsidRPr="0047674F" w:rsidRDefault="0047674F" w:rsidP="0047674F">
            <w:pPr>
              <w:pStyle w:val="TableParagraph"/>
              <w:ind w:left="0" w:firstLine="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530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утворено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центри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безпеки </w:t>
            </w:r>
            <w:r w:rsidRPr="0047674F">
              <w:rPr>
                <w:sz w:val="24"/>
                <w:szCs w:val="24"/>
              </w:rPr>
              <w:t>відповідно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визначеної</w:t>
            </w:r>
            <w:r w:rsidRPr="0047674F">
              <w:rPr>
                <w:spacing w:val="-13"/>
                <w:sz w:val="24"/>
                <w:szCs w:val="24"/>
              </w:rPr>
              <w:t xml:space="preserve">  </w:t>
            </w:r>
            <w:r w:rsidRPr="0047674F">
              <w:rPr>
                <w:sz w:val="24"/>
                <w:szCs w:val="24"/>
              </w:rPr>
              <w:t>потреби в таких центрах;</w:t>
            </w:r>
          </w:p>
          <w:p w14:paraId="5C5118E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функціонування центрів безпеки;</w:t>
            </w:r>
          </w:p>
        </w:tc>
      </w:tr>
      <w:tr w:rsidR="0047674F" w14:paraId="5A43CA43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796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8E3" w14:textId="77777777" w:rsidR="0047674F" w:rsidRPr="0047674F" w:rsidRDefault="0047674F">
            <w:pPr>
              <w:pStyle w:val="TableParagraph"/>
              <w:tabs>
                <w:tab w:val="left" w:pos="3729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2)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пожежно-рятувальних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підрозділів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для забезпечення місцевої та добровільної пожежної охорони*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8CAD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2538504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Червоного 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ED3" w14:textId="77777777" w:rsidR="0047674F" w:rsidRPr="0047674F" w:rsidRDefault="0047674F" w:rsidP="0047674F">
            <w:pPr>
              <w:pStyle w:val="TableParagraph"/>
              <w:tabs>
                <w:tab w:val="left" w:pos="3729"/>
              </w:tabs>
              <w:ind w:left="0" w:firstLine="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6C5B" w14:textId="77777777" w:rsidR="0047674F" w:rsidRPr="0047674F" w:rsidRDefault="0047674F">
            <w:pPr>
              <w:pStyle w:val="TableParagraph"/>
              <w:tabs>
                <w:tab w:val="left" w:pos="3729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утворено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пожежно-рятувальні підрозділи для забезпечення</w:t>
            </w:r>
          </w:p>
          <w:p w14:paraId="35ECD8BE" w14:textId="77777777" w:rsidR="0047674F" w:rsidRPr="0047674F" w:rsidRDefault="0047674F">
            <w:pPr>
              <w:pStyle w:val="TableParagraph"/>
              <w:tabs>
                <w:tab w:val="left" w:pos="3729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місцевої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добровільної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пожежної охорони, зокрема відповідно до програм </w:t>
            </w:r>
            <w:r w:rsidRPr="0047674F">
              <w:rPr>
                <w:sz w:val="24"/>
                <w:szCs w:val="24"/>
              </w:rPr>
              <w:lastRenderedPageBreak/>
              <w:t>комплексного відновлення області, територій територіальних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громад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тощо</w:t>
            </w:r>
          </w:p>
        </w:tc>
      </w:tr>
      <w:tr w:rsidR="0047674F" w14:paraId="6ED1C479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2FD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AE44" w14:textId="77777777" w:rsidR="0047674F" w:rsidRPr="0047674F" w:rsidRDefault="0047674F" w:rsidP="0047674F">
            <w:pPr>
              <w:pStyle w:val="TableParagraph"/>
              <w:numPr>
                <w:ilvl w:val="0"/>
                <w:numId w:val="24"/>
              </w:numPr>
              <w:tabs>
                <w:tab w:val="left" w:pos="398"/>
              </w:tabs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оперативно-чергових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(чергових,</w:t>
            </w:r>
            <w:r w:rsidRPr="0047674F">
              <w:rPr>
                <w:sz w:val="24"/>
                <w:szCs w:val="24"/>
              </w:rPr>
              <w:t xml:space="preserve"> диспетчерських)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служб*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5860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6567FD1E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421C" w14:textId="77777777" w:rsidR="0047674F" w:rsidRPr="0047674F" w:rsidRDefault="0047674F" w:rsidP="0047674F">
            <w:pPr>
              <w:pStyle w:val="TableParagraph"/>
              <w:tabs>
                <w:tab w:val="left" w:pos="3729"/>
              </w:tabs>
              <w:ind w:left="0" w:firstLine="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20B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утворено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оперативно-чергові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(чергові, </w:t>
            </w:r>
            <w:r w:rsidRPr="0047674F">
              <w:rPr>
                <w:sz w:val="24"/>
                <w:szCs w:val="24"/>
              </w:rPr>
              <w:t>диспетчерські) служби для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забезпечення управління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 режимі повсякденного функціонування </w:t>
            </w:r>
            <w:r w:rsidRPr="0047674F">
              <w:rPr>
                <w:spacing w:val="-2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органами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управління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 силами цивільного захисту,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координації ïx дій, здійснення цілодобового чергування та забезпечення</w:t>
            </w:r>
          </w:p>
          <w:p w14:paraId="3209C4B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функціонування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системи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збору,</w:t>
            </w:r>
          </w:p>
          <w:p w14:paraId="3BCCBD4E" w14:textId="77777777" w:rsidR="0047674F" w:rsidRPr="0047674F" w:rsidRDefault="0047674F">
            <w:pPr>
              <w:pStyle w:val="TableParagraph"/>
              <w:ind w:left="0" w:firstLine="1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оброблення, узагальнення та аналізу інформації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 обстановку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районах виникнення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надзвичайних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 налагоджено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взаємодію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між цими службами та відповідними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черговими службами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Кабінету Міністрів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України,</w:t>
            </w:r>
          </w:p>
          <w:p w14:paraId="388739D8" w14:textId="77777777" w:rsidR="0047674F" w:rsidRPr="0047674F" w:rsidRDefault="0047674F">
            <w:pPr>
              <w:pStyle w:val="TableParagraph"/>
              <w:tabs>
                <w:tab w:val="left" w:pos="3729"/>
              </w:tabs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ДСНС</w:t>
            </w:r>
          </w:p>
          <w:p w14:paraId="36C2EB83" w14:textId="77777777" w:rsidR="0047674F" w:rsidRPr="0047674F" w:rsidRDefault="0047674F">
            <w:pPr>
              <w:pStyle w:val="TableParagraph"/>
              <w:tabs>
                <w:tab w:val="left" w:pos="3729"/>
              </w:tabs>
              <w:ind w:left="0"/>
              <w:rPr>
                <w:sz w:val="24"/>
                <w:szCs w:val="24"/>
              </w:rPr>
            </w:pPr>
          </w:p>
        </w:tc>
      </w:tr>
      <w:tr w:rsidR="0047674F" w14:paraId="2FCDB748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4588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highlight w:val="red"/>
                <w:lang w:val="uk-UA"/>
              </w:rPr>
            </w:pPr>
            <w:r w:rsidRPr="0047674F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115A" w14:textId="77777777" w:rsidR="0047674F" w:rsidRPr="0047674F" w:rsidRDefault="0047674F">
            <w:pPr>
              <w:pStyle w:val="TableParagraph"/>
              <w:spacing w:before="53"/>
              <w:ind w:left="-28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Залучення для ліквідації наслідків воєнних дій і надзвичайних ситуацій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міжнародної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допомоги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8435" w14:textId="77777777" w:rsidR="0047674F" w:rsidRPr="0047674F" w:rsidRDefault="0047674F">
            <w:pPr>
              <w:pStyle w:val="TableParagraph"/>
              <w:ind w:left="-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відділ взаємодії з правоохоронними органами, мобілізаційної роботи та цивільного захисту; </w:t>
            </w:r>
          </w:p>
          <w:p w14:paraId="3579DAC8" w14:textId="77777777" w:rsidR="0047674F" w:rsidRPr="0047674F" w:rsidRDefault="0047674F">
            <w:pPr>
              <w:pStyle w:val="TableParagraph"/>
              <w:ind w:left="-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відділ економіки;</w:t>
            </w:r>
          </w:p>
          <w:p w14:paraId="1ECAEDA5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pacing w:val="-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згодою);</w:t>
            </w:r>
            <w:r w:rsidRPr="0047674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  <w:p w14:paraId="6A0B9540" w14:textId="77777777" w:rsidR="0047674F" w:rsidRPr="0047674F" w:rsidRDefault="0047674F">
            <w:pPr>
              <w:pStyle w:val="TableParagraph"/>
              <w:ind w:left="-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ГУНП в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згодою),</w:t>
            </w:r>
          </w:p>
          <w:p w14:paraId="5969AEEF" w14:textId="77777777" w:rsidR="0047674F" w:rsidRPr="0047674F" w:rsidRDefault="0047674F">
            <w:pPr>
              <w:pStyle w:val="TableParagraph"/>
              <w:ind w:left="-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 Луганська обласна організація Товариство Червоного Хреста України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FC3D" w14:textId="77777777" w:rsidR="0047674F" w:rsidRPr="0047674F" w:rsidRDefault="0047674F" w:rsidP="0047674F">
            <w:pPr>
              <w:pStyle w:val="TableParagraph"/>
              <w:spacing w:before="53"/>
              <w:ind w:left="0" w:firstLine="28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протягом</w:t>
            </w:r>
            <w:r w:rsidRPr="0047674F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BD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передано</w:t>
            </w:r>
            <w:r w:rsidRPr="0047674F">
              <w:rPr>
                <w:spacing w:val="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Лисичанській міській військовій адміністрації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узагальнену інформацію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потребу</w:t>
            </w:r>
            <w:r w:rsidRPr="0047674F">
              <w:rPr>
                <w:spacing w:val="3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міжнародній допомозі для ліквідації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наслідків воєнних дій i надзвичайних ситуацій згідно із системою взаємодії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органі</w:t>
            </w:r>
            <w:r w:rsidRPr="0047674F">
              <w:rPr>
                <w:spacing w:val="-4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виконавчої</w:t>
            </w:r>
            <w:r w:rsidRPr="0047674F">
              <w:rPr>
                <w:spacing w:val="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влади</w:t>
            </w:r>
            <w:r w:rsidRPr="0047674F">
              <w:rPr>
                <w:spacing w:val="-2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M3C;</w:t>
            </w:r>
          </w:p>
          <w:p w14:paraId="0218AC1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отримано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міжнародних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партнерів </w:t>
            </w:r>
            <w:r w:rsidRPr="0047674F">
              <w:rPr>
                <w:sz w:val="24"/>
                <w:szCs w:val="24"/>
              </w:rPr>
              <w:t>необхідну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допомогу</w:t>
            </w:r>
            <w:r w:rsidRPr="0047674F">
              <w:rPr>
                <w:spacing w:val="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здійснено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ïï </w:t>
            </w:r>
            <w:r w:rsidRPr="0047674F">
              <w:rPr>
                <w:spacing w:val="-2"/>
                <w:sz w:val="24"/>
                <w:szCs w:val="24"/>
              </w:rPr>
              <w:t xml:space="preserve"> розподіл;</w:t>
            </w:r>
          </w:p>
          <w:p w14:paraId="078FB98B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забезпечено невідкладні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потреби відповідних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отримувачів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міжнародної </w:t>
            </w:r>
            <w:r w:rsidRPr="0047674F">
              <w:rPr>
                <w:spacing w:val="-2"/>
                <w:sz w:val="24"/>
                <w:szCs w:val="24"/>
              </w:rPr>
              <w:t>допомоги</w:t>
            </w:r>
          </w:p>
        </w:tc>
      </w:tr>
      <w:tr w:rsidR="0047674F" w14:paraId="21601726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0EF5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6E02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Забезпечення засобами:*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03D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D5E" w14:textId="77777777" w:rsidR="0047674F" w:rsidRPr="0047674F" w:rsidRDefault="0047674F" w:rsidP="0047674F">
            <w:pPr>
              <w:pStyle w:val="TableParagraph"/>
              <w:ind w:left="-28" w:right="71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462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</w:p>
        </w:tc>
      </w:tr>
      <w:tr w:rsidR="0047674F" w14:paraId="6C9A6566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495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8C7" w14:textId="77777777" w:rsidR="0047674F" w:rsidRPr="0047674F" w:rsidRDefault="0047674F" w:rsidP="0047674F">
            <w:pPr>
              <w:pStyle w:val="TableParagraph"/>
              <w:numPr>
                <w:ilvl w:val="0"/>
                <w:numId w:val="26"/>
              </w:numPr>
              <w:ind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радіаційного та хімічного захисту: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5DA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3E6" w14:textId="77777777" w:rsidR="0047674F" w:rsidRPr="0047674F" w:rsidRDefault="0047674F" w:rsidP="0047674F">
            <w:pPr>
              <w:pStyle w:val="TableParagraph"/>
              <w:ind w:left="-28" w:right="71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883D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накопичено засоби радіаційного та хімічного захисту:</w:t>
            </w:r>
          </w:p>
        </w:tc>
      </w:tr>
      <w:tr w:rsidR="0047674F" w14:paraId="6FAEFBF3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0B4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53E6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персоналу радіаційного та хімічного захисту: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77CC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  <w:r w:rsidRPr="0047674F">
              <w:rPr>
                <w:spacing w:val="-5"/>
                <w:sz w:val="24"/>
                <w:szCs w:val="24"/>
              </w:rPr>
              <w:t>суб’єкти господарювання (за згодою)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D66" w14:textId="77777777" w:rsidR="0047674F" w:rsidRPr="0047674F" w:rsidRDefault="0047674F" w:rsidP="0047674F">
            <w:pPr>
              <w:pStyle w:val="TableParagraph"/>
              <w:ind w:left="-28" w:right="71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 25 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60C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 повному обсязі</w:t>
            </w:r>
          </w:p>
        </w:tc>
      </w:tr>
      <w:tr w:rsidR="0047674F" w14:paraId="2BAF5D57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134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7F54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працівників підприємств, розташованих у зоні можливого радіоактивного та хімічного забруднення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8BF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  <w:r w:rsidRPr="0047674F">
              <w:rPr>
                <w:spacing w:val="-5"/>
                <w:sz w:val="24"/>
                <w:szCs w:val="24"/>
              </w:rPr>
              <w:t>суб’єкти господарювання (за згодою)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3B59" w14:textId="77777777" w:rsidR="0047674F" w:rsidRPr="0047674F" w:rsidRDefault="0047674F" w:rsidP="0047674F">
            <w:pPr>
              <w:spacing w:after="0" w:line="240" w:lineRule="auto"/>
              <w:ind w:firstLine="28"/>
              <w:rPr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581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не менше 90 відсотків потреби</w:t>
            </w:r>
          </w:p>
        </w:tc>
      </w:tr>
      <w:tr w:rsidR="0047674F" w14:paraId="1054601A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687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4D4D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непрацюючого населення, яке приживає в зонах можливого радіоактивного забруднення та прогнозованих зонах хімічного забруднення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6F06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відділ взаємодії з правоохоронними органами, мобілізаційної роботи та  цивільного захисту;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F559" w14:textId="77777777" w:rsidR="0047674F" w:rsidRPr="0047674F" w:rsidRDefault="0047674F" w:rsidP="0047674F">
            <w:pPr>
              <w:spacing w:after="0" w:line="240" w:lineRule="auto"/>
              <w:ind w:firstLine="28"/>
              <w:rPr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2BB3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 зонах можливого радіоактивного забруднення – у повному обсязі, прогнозованих зонах хімічного забруднення – не менш 60 відсотків потреби</w:t>
            </w:r>
          </w:p>
        </w:tc>
      </w:tr>
      <w:tr w:rsidR="0047674F" w14:paraId="23CFAFCE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268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B2A9" w14:textId="77777777" w:rsidR="0047674F" w:rsidRPr="0047674F" w:rsidRDefault="0047674F" w:rsidP="0047674F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33" w:right="71" w:hanging="15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індивідуального захисту, приладами радіаційної, хімічної розвідки та дозиметричного контролю – особового складу сил цивільного захисту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BDAE" w14:textId="77777777" w:rsidR="0047674F" w:rsidRPr="0047674F" w:rsidRDefault="0047674F">
            <w:pPr>
              <w:pStyle w:val="TableParagraph"/>
              <w:ind w:left="-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відділ взаємодії з правоохоронними органами, мобілізаційної роботи та цивільного захисту; </w:t>
            </w:r>
          </w:p>
          <w:p w14:paraId="180FB692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pacing w:val="-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згодою);</w:t>
            </w:r>
            <w:r w:rsidRPr="0047674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  <w:p w14:paraId="2DDBCA58" w14:textId="77777777" w:rsidR="0047674F" w:rsidRPr="0047674F" w:rsidRDefault="0047674F">
            <w:pPr>
              <w:pStyle w:val="TableParagraph"/>
              <w:ind w:left="-28" w:right="71"/>
              <w:rPr>
                <w:spacing w:val="-5"/>
                <w:sz w:val="24"/>
                <w:szCs w:val="24"/>
              </w:rPr>
            </w:pPr>
            <w:r w:rsidRPr="0047674F">
              <w:rPr>
                <w:spacing w:val="-5"/>
                <w:sz w:val="24"/>
                <w:szCs w:val="24"/>
              </w:rPr>
              <w:t>суб’єкти господарювання (за згодою)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A7F" w14:textId="77777777" w:rsidR="0047674F" w:rsidRPr="0047674F" w:rsidRDefault="0047674F" w:rsidP="0047674F">
            <w:pPr>
              <w:spacing w:after="0" w:line="240" w:lineRule="auto"/>
              <w:ind w:firstLine="28"/>
              <w:rPr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3BF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забезпечено особовий склад сил цивільного захисту засобами індивідуального захисту, приладами радіаційного, хімічної розвідки та дозиметричного контролю в повному обсязі </w:t>
            </w:r>
          </w:p>
          <w:p w14:paraId="4A8678A8" w14:textId="77777777" w:rsidR="0047674F" w:rsidRPr="0047674F" w:rsidRDefault="0047674F">
            <w:pPr>
              <w:pStyle w:val="TableParagraph"/>
              <w:ind w:left="-28" w:right="71"/>
              <w:rPr>
                <w:sz w:val="24"/>
                <w:szCs w:val="24"/>
              </w:rPr>
            </w:pPr>
          </w:p>
        </w:tc>
      </w:tr>
      <w:tr w:rsidR="0047674F" w14:paraId="62DBA02F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4574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6840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Маркування об’єктів міжнародного гуманітарного права відповідними розпізнавальними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знаками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(емблемами), зокрема об’єктів фонду захисних споруд цивільного захисту, відновлення (утримання та обслуговування)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елементів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такого </w:t>
            </w:r>
            <w:r w:rsidRPr="0047674F">
              <w:rPr>
                <w:spacing w:val="-2"/>
                <w:sz w:val="24"/>
                <w:szCs w:val="24"/>
              </w:rPr>
              <w:t>маркування*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5BDC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7321BD1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         </w:t>
            </w:r>
            <w:r w:rsidRPr="0047674F">
              <w:rPr>
                <w:sz w:val="24"/>
                <w:szCs w:val="24"/>
              </w:rPr>
              <w:t>області (за згодою)</w:t>
            </w:r>
          </w:p>
          <w:p w14:paraId="7060281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 суб’єкти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господарювання (за згодою)</w:t>
            </w:r>
          </w:p>
          <w:p w14:paraId="33EE192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6B5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протягом року</w:t>
            </w:r>
          </w:p>
          <w:p w14:paraId="0BCA82E9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05C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нанесено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розпізнавальні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знаки (емблеми) на об’єкти міжнародного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гуманітарного </w:t>
            </w:r>
            <w:r w:rsidRPr="0047674F">
              <w:rPr>
                <w:spacing w:val="-2"/>
                <w:sz w:val="24"/>
                <w:szCs w:val="24"/>
              </w:rPr>
              <w:t>права;</w:t>
            </w:r>
          </w:p>
          <w:p w14:paraId="500820B5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відновлено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(забезпечено </w:t>
            </w:r>
            <w:r w:rsidRPr="0047674F">
              <w:rPr>
                <w:sz w:val="24"/>
                <w:szCs w:val="24"/>
              </w:rPr>
              <w:t>утримання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обслуговування) елементів такого маркування</w:t>
            </w:r>
          </w:p>
        </w:tc>
      </w:tr>
      <w:tr w:rsidR="0047674F" w14:paraId="13FDDCBE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2283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39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Ужиття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заходів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нарощування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та</w:t>
            </w:r>
          </w:p>
          <w:p w14:paraId="2EF98D6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задоволення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потреб об’єктів фонду захисних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споруд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2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захисту, зокрема з урахуванням необхідності укриття інших категорій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населення (відвідувачів </w:t>
            </w:r>
            <w:r w:rsidRPr="0047674F">
              <w:rPr>
                <w:w w:val="90"/>
                <w:sz w:val="24"/>
                <w:szCs w:val="24"/>
              </w:rPr>
              <w:t>—</w:t>
            </w:r>
            <w:r w:rsidRPr="0047674F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для об'єктів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 місць масового перебування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людей; учасників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освітнього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процесу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w w:val="90"/>
                <w:sz w:val="24"/>
                <w:szCs w:val="24"/>
              </w:rPr>
              <w:t>—</w:t>
            </w:r>
            <w:r w:rsidRPr="0047674F">
              <w:rPr>
                <w:spacing w:val="-16"/>
                <w:w w:val="9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для закладів освіти; пацієнтів (у стаціонарах) </w:t>
            </w:r>
            <w:r w:rsidRPr="0047674F">
              <w:rPr>
                <w:w w:val="90"/>
                <w:sz w:val="24"/>
                <w:szCs w:val="24"/>
              </w:rPr>
              <w:t>—</w:t>
            </w:r>
            <w:r w:rsidRPr="0047674F">
              <w:rPr>
                <w:spacing w:val="-17"/>
                <w:w w:val="9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для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закладів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охорони здоров'я; вихованців (підопічних)</w:t>
            </w:r>
            <w:r w:rsidRPr="0047674F">
              <w:rPr>
                <w:spacing w:val="34"/>
                <w:sz w:val="24"/>
                <w:szCs w:val="24"/>
              </w:rPr>
              <w:t xml:space="preserve"> </w:t>
            </w:r>
            <w:r w:rsidRPr="0047674F">
              <w:rPr>
                <w:w w:val="90"/>
                <w:sz w:val="24"/>
                <w:szCs w:val="24"/>
              </w:rPr>
              <w:t xml:space="preserve">— </w:t>
            </w:r>
            <w:r w:rsidRPr="0047674F">
              <w:rPr>
                <w:sz w:val="24"/>
                <w:szCs w:val="24"/>
              </w:rPr>
              <w:t>для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інтернатних установ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соціального захисту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населення)*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444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7EBC67E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7B2A95AE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відділ охорони здоров’я; </w:t>
            </w:r>
          </w:p>
          <w:p w14:paraId="2BBD201C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соціального захисту населення;</w:t>
            </w:r>
          </w:p>
          <w:p w14:paraId="11859B3B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господарювання (за згодою)</w:t>
            </w:r>
          </w:p>
          <w:p w14:paraId="4DA0DDBB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AB9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протягом року</w:t>
            </w:r>
          </w:p>
          <w:p w14:paraId="23DEC23E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7F7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</w:t>
            </w:r>
            <w:r w:rsidRPr="0047674F">
              <w:rPr>
                <w:spacing w:val="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потребу</w:t>
            </w:r>
            <w:r w:rsidRPr="0047674F">
              <w:rPr>
                <w:spacing w:val="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вжито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заходів щ</w:t>
            </w:r>
            <w:r w:rsidRPr="0047674F">
              <w:rPr>
                <w:sz w:val="24"/>
                <w:szCs w:val="24"/>
              </w:rPr>
              <w:t>одо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нарощування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кількості об'єктів фонду захисних споруд цивільного </w:t>
            </w:r>
            <w:r w:rsidRPr="0047674F">
              <w:rPr>
                <w:spacing w:val="-2"/>
                <w:sz w:val="24"/>
                <w:szCs w:val="24"/>
              </w:rPr>
              <w:t>захисту</w:t>
            </w:r>
          </w:p>
        </w:tc>
      </w:tr>
      <w:tr w:rsidR="0047674F" w:rsidRPr="008B6669" w14:paraId="44E0043B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21F2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Інформування</w:t>
            </w:r>
            <w:r w:rsidRPr="0047674F">
              <w:rPr>
                <w:spacing w:val="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місця</w:t>
            </w:r>
          </w:p>
          <w:p w14:paraId="1500679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розташування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захисних споруд цивільного захисту</w:t>
            </w:r>
            <w:r w:rsidRPr="0047674F">
              <w:rPr>
                <w:spacing w:val="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інших споруд, призначених для укриття на випадок виникнення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надзвичайних ситуацій, порядок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ïx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заповнення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поводження в них (з урахуванням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вимог щодо </w:t>
            </w:r>
            <w:proofErr w:type="spellStart"/>
            <w:r w:rsidRPr="0047674F">
              <w:rPr>
                <w:sz w:val="24"/>
                <w:szCs w:val="24"/>
              </w:rPr>
              <w:t>інклюзивності</w:t>
            </w:r>
            <w:proofErr w:type="spellEnd"/>
            <w:r w:rsidRPr="0047674F">
              <w:rPr>
                <w:sz w:val="24"/>
                <w:szCs w:val="24"/>
              </w:rPr>
              <w:t>), а також про стан ïx готовності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 використання за призначенням, зокрема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шляхом створення загальнодоступних інформаційних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ресурсів*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FA6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6897CFB0" w14:textId="77777777" w:rsidR="0047674F" w:rsidRPr="0047674F" w:rsidRDefault="0047674F">
            <w:pPr>
              <w:pStyle w:val="TableParagraph"/>
              <w:ind w:left="-2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</w:rPr>
              <w:t>відділ з питань внутрішньої політики та організаційної роботи,</w:t>
            </w:r>
          </w:p>
          <w:p w14:paraId="230791B8" w14:textId="77777777" w:rsidR="0047674F" w:rsidRPr="0047674F" w:rsidRDefault="0047674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</w:p>
          <w:p w14:paraId="746E0034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господарювання (за згодою)</w:t>
            </w:r>
          </w:p>
          <w:p w14:paraId="3B0ACC38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79A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AED2" w14:textId="77777777" w:rsidR="0047674F" w:rsidRPr="0047674F" w:rsidRDefault="0047674F">
            <w:pPr>
              <w:pStyle w:val="TableParagraph"/>
              <w:ind w:left="0"/>
              <w:jc w:val="both"/>
              <w:rPr>
                <w:spacing w:val="39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поінформовано</w:t>
            </w:r>
            <w:r w:rsidRPr="0047674F">
              <w:rPr>
                <w:spacing w:val="27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населення;</w:t>
            </w:r>
            <w:r w:rsidRPr="0047674F">
              <w:rPr>
                <w:spacing w:val="39"/>
                <w:sz w:val="24"/>
                <w:szCs w:val="24"/>
              </w:rPr>
              <w:t xml:space="preserve"> </w:t>
            </w:r>
          </w:p>
          <w:p w14:paraId="7EDB79E3" w14:textId="77777777" w:rsidR="0047674F" w:rsidRPr="0047674F" w:rsidRDefault="004767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 xml:space="preserve">розмішено </w:t>
            </w:r>
            <w:r w:rsidRPr="0047674F">
              <w:rPr>
                <w:sz w:val="24"/>
                <w:szCs w:val="24"/>
              </w:rPr>
              <w:t>інформацію про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фонду захисних споруд цивільного захисту на офіційних </w:t>
            </w:r>
            <w:proofErr w:type="spellStart"/>
            <w:r w:rsidRPr="0047674F">
              <w:rPr>
                <w:sz w:val="24"/>
                <w:szCs w:val="24"/>
              </w:rPr>
              <w:t>вебресурсах</w:t>
            </w:r>
            <w:proofErr w:type="spellEnd"/>
            <w:r w:rsidRPr="0047674F">
              <w:rPr>
                <w:sz w:val="24"/>
                <w:szCs w:val="24"/>
              </w:rPr>
              <w:t xml:space="preserve"> військової адміністрації</w:t>
            </w:r>
          </w:p>
        </w:tc>
      </w:tr>
      <w:tr w:rsidR="0047674F" w14:paraId="2E7DAB98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348E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47674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25B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проведення</w:t>
            </w:r>
          </w:p>
          <w:p w14:paraId="4693E08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просвітницької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роботи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серед </w:t>
            </w:r>
            <w:r w:rsidRPr="0047674F">
              <w:rPr>
                <w:spacing w:val="-2"/>
                <w:sz w:val="24"/>
                <w:szCs w:val="24"/>
              </w:rPr>
              <w:t>населення:**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F55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620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FBA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</w:p>
        </w:tc>
      </w:tr>
      <w:tr w:rsidR="0047674F" w14:paraId="44F9F890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A277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43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1)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питань</w:t>
            </w:r>
            <w:r w:rsidRPr="0047674F">
              <w:rPr>
                <w:spacing w:val="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</w:t>
            </w:r>
            <w:r w:rsidRPr="0047674F">
              <w:rPr>
                <w:spacing w:val="20"/>
                <w:sz w:val="24"/>
                <w:szCs w:val="24"/>
              </w:rPr>
              <w:t xml:space="preserve"> </w:t>
            </w:r>
            <w:r w:rsidRPr="0047674F">
              <w:rPr>
                <w:spacing w:val="-10"/>
                <w:sz w:val="24"/>
                <w:szCs w:val="24"/>
              </w:rPr>
              <w:t>в</w:t>
            </w:r>
          </w:p>
          <w:p w14:paraId="484E08D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умовах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воєнного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стану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3CC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356D532" w14:textId="77777777" w:rsidR="0047674F" w:rsidRPr="0047674F" w:rsidRDefault="0047674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</w:p>
          <w:p w14:paraId="353D8AD9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Навчально-методичний центр цивільного захисту та безпеки </w:t>
            </w:r>
            <w:r w:rsidRPr="0047674F">
              <w:rPr>
                <w:sz w:val="24"/>
                <w:szCs w:val="24"/>
              </w:rPr>
              <w:lastRenderedPageBreak/>
              <w:t>життєдіяльності Луганської області (за згодою);</w:t>
            </w:r>
          </w:p>
          <w:p w14:paraId="15047CB4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BF02" w14:textId="77777777" w:rsidR="0047674F" w:rsidRPr="0047674F" w:rsidRDefault="0047674F" w:rsidP="0047674F">
            <w:pPr>
              <w:pStyle w:val="TableParagraph"/>
              <w:ind w:left="-28" w:firstLine="28"/>
              <w:jc w:val="center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lastRenderedPageBreak/>
              <w:t>до 25 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3B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просвітницьку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роботу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10"/>
                <w:sz w:val="24"/>
                <w:szCs w:val="24"/>
              </w:rPr>
              <w:t>з</w:t>
            </w:r>
          </w:p>
          <w:p w14:paraId="32C1843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питань цивільного захисту серед населення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(зокрема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через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виступи, публікації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тощо)</w:t>
            </w:r>
          </w:p>
        </w:tc>
      </w:tr>
      <w:tr w:rsidR="0047674F" w:rsidRPr="008B6669" w14:paraId="4F2EF6C2" w14:textId="77777777" w:rsidTr="004767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A33" w14:textId="77777777" w:rsidR="0047674F" w:rsidRPr="0047674F" w:rsidRDefault="0047674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90D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2)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щодо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підвищення</w:t>
            </w:r>
            <w:r w:rsidRPr="0047674F">
              <w:rPr>
                <w:spacing w:val="2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рівня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обізнаності</w:t>
            </w:r>
          </w:p>
          <w:p w14:paraId="4EC5029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 загрози повітряних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нападів i заходи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безпеки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для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збереження життя та здоров’я громадян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3D4F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599F378" w14:textId="77777777" w:rsidR="0047674F" w:rsidRPr="0047674F" w:rsidRDefault="0047674F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ГУ ДСНС України у Луганській 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</w:p>
          <w:p w14:paraId="7E1DE821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 захисту та безпеки життєдіяльності Луганської області (за згодою);</w:t>
            </w:r>
          </w:p>
          <w:p w14:paraId="5C5F3A4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B58" w14:textId="77777777" w:rsidR="0047674F" w:rsidRPr="0047674F" w:rsidRDefault="0047674F" w:rsidP="0047674F">
            <w:pPr>
              <w:pStyle w:val="TableParagraph"/>
              <w:ind w:left="0" w:firstLine="28"/>
              <w:jc w:val="center"/>
              <w:rPr>
                <w:sz w:val="24"/>
                <w:szCs w:val="24"/>
              </w:rPr>
            </w:pPr>
            <w:r w:rsidRPr="0047674F">
              <w:rPr>
                <w:spacing w:val="-5"/>
                <w:sz w:val="24"/>
                <w:szCs w:val="24"/>
              </w:rPr>
              <w:t xml:space="preserve">до </w:t>
            </w:r>
            <w:r w:rsidRPr="0047674F">
              <w:rPr>
                <w:sz w:val="24"/>
                <w:szCs w:val="24"/>
              </w:rPr>
              <w:t>25</w:t>
            </w:r>
            <w:r w:rsidRPr="0047674F">
              <w:rPr>
                <w:spacing w:val="2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D43C" w14:textId="77777777" w:rsidR="0047674F" w:rsidRPr="0047674F" w:rsidRDefault="004767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підвищено</w:t>
            </w:r>
            <w:r w:rsidRPr="0047674F">
              <w:rPr>
                <w:spacing w:val="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рівень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обізнаності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населення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особистої безпеки під</w:t>
            </w:r>
            <w:r w:rsidRPr="0047674F">
              <w:rPr>
                <w:spacing w:val="-1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час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повітряних нападів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(зокрема через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медіа, брошури </w:t>
            </w:r>
            <w:r w:rsidRPr="0047674F">
              <w:rPr>
                <w:spacing w:val="-2"/>
                <w:sz w:val="24"/>
                <w:szCs w:val="24"/>
              </w:rPr>
              <w:t>тощо)</w:t>
            </w:r>
          </w:p>
        </w:tc>
      </w:tr>
      <w:tr w:rsidR="0047674F" w14:paraId="16F7F326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5F25" w14:textId="77777777" w:rsidR="0047674F" w:rsidRPr="0047674F" w:rsidRDefault="0047674F" w:rsidP="0047674F">
            <w:pPr>
              <w:pStyle w:val="a3"/>
              <w:ind w:firstLine="28"/>
              <w:jc w:val="center"/>
              <w:rPr>
                <w:b/>
                <w:sz w:val="24"/>
                <w:szCs w:val="24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удосконалення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територіальної підсистеми єдиної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державної системи цивільного захисту</w:t>
            </w:r>
          </w:p>
        </w:tc>
      </w:tr>
      <w:tr w:rsidR="0047674F" w:rsidRPr="008B6669" w14:paraId="6CD56529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B113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0F8E" w14:textId="77777777" w:rsidR="0047674F" w:rsidRPr="0047674F" w:rsidRDefault="0047674F">
            <w:pPr>
              <w:widowControl w:val="0"/>
              <w:tabs>
                <w:tab w:val="left" w:pos="495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Створення, поповнення та</w:t>
            </w:r>
            <w:r w:rsidRPr="0047674F">
              <w:rPr>
                <w:color w:val="000000" w:themeColor="text1"/>
                <w:spacing w:val="-8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color w:val="000000" w:themeColor="text1"/>
                <w:spacing w:val="-2"/>
                <w:sz w:val="24"/>
                <w:szCs w:val="24"/>
                <w:lang w:val="uk-UA"/>
              </w:rPr>
              <w:t xml:space="preserve">використання </w:t>
            </w: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матеріальних резервів для запобігання виникненню</w:t>
            </w:r>
            <w:r w:rsidRPr="0047674F">
              <w:rPr>
                <w:color w:val="000000" w:themeColor="text1"/>
                <w:spacing w:val="-1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надзвичайних</w:t>
            </w:r>
            <w:r w:rsidRPr="0047674F">
              <w:rPr>
                <w:color w:val="000000" w:themeColor="text1"/>
                <w:spacing w:val="-1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ситуацій</w:t>
            </w:r>
            <w:r w:rsidRPr="0047674F">
              <w:rPr>
                <w:color w:val="000000" w:themeColor="text1"/>
                <w:spacing w:val="-1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та ліквідації їх наслідків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726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D47E5F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фінансове управління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C518" w14:textId="77777777" w:rsidR="0047674F" w:rsidRPr="0047674F" w:rsidRDefault="0047674F" w:rsidP="0047674F">
            <w:pPr>
              <w:pStyle w:val="TableParagraph"/>
              <w:ind w:left="0" w:firstLine="28"/>
              <w:jc w:val="center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DAD" w14:textId="77777777" w:rsidR="0047674F" w:rsidRPr="0047674F" w:rsidRDefault="0047674F">
            <w:pPr>
              <w:pStyle w:val="a3"/>
              <w:tabs>
                <w:tab w:val="left" w:pos="2086"/>
              </w:tabs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створено</w:t>
            </w:r>
            <w:r w:rsidRPr="0047674F">
              <w:rPr>
                <w:spacing w:val="-15"/>
                <w:sz w:val="24"/>
                <w:szCs w:val="24"/>
              </w:rPr>
              <w:t xml:space="preserve"> та поповнено  </w:t>
            </w:r>
            <w:r w:rsidRPr="0047674F">
              <w:rPr>
                <w:sz w:val="24"/>
                <w:szCs w:val="24"/>
              </w:rPr>
              <w:t>матеріальні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резерви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для </w:t>
            </w:r>
            <w:r w:rsidRPr="0047674F">
              <w:rPr>
                <w:sz w:val="24"/>
                <w:szCs w:val="24"/>
              </w:rPr>
              <w:t>запобігання виникненню надзвичайних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 ліквідації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їх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наслідків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межах бюджетних видатків, а також за рахунок добровільних пожертвувань фізичних та юридичних осіб, благодійних організацій та об’єднань громадян, інших джерел, не заборонених законодавством</w:t>
            </w:r>
          </w:p>
        </w:tc>
      </w:tr>
      <w:tr w:rsidR="0047674F" w14:paraId="4D6BDEFE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C26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50C5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Забезпечення утримання в постійній готовності до використання за призначенням наявних об’єктів фонду захисних споруд цивільного захисту *</w:t>
            </w:r>
          </w:p>
          <w:p w14:paraId="30A35242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8CC4" w14:textId="77777777" w:rsidR="0047674F" w:rsidRPr="0047674F" w:rsidRDefault="0047674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44FFE610" w14:textId="77777777" w:rsidR="0047674F" w:rsidRPr="0047674F" w:rsidRDefault="0047674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>управління ЖКГ,</w:t>
            </w:r>
          </w:p>
          <w:p w14:paraId="2829C9C2" w14:textId="77777777" w:rsidR="0047674F" w:rsidRPr="0047674F" w:rsidRDefault="0047674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 xml:space="preserve">управління освіти, </w:t>
            </w:r>
          </w:p>
          <w:p w14:paraId="662DD810" w14:textId="77777777" w:rsidR="0047674F" w:rsidRPr="0047674F" w:rsidRDefault="0047674F">
            <w:pPr>
              <w:spacing w:after="0" w:line="240" w:lineRule="auto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t xml:space="preserve">відділ охорони здоров’я, </w:t>
            </w: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07C6CDAF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color w:val="000000" w:themeColor="text1"/>
                <w:sz w:val="24"/>
                <w:szCs w:val="24"/>
                <w:lang w:val="uk-UA"/>
              </w:rPr>
              <w:lastRenderedPageBreak/>
              <w:t>балансоутримувачі</w:t>
            </w:r>
            <w:r w:rsidRPr="0047674F">
              <w:rPr>
                <w:sz w:val="24"/>
                <w:szCs w:val="24"/>
                <w:lang w:val="uk-UA"/>
              </w:rPr>
              <w:t xml:space="preserve"> (за згодою), </w:t>
            </w:r>
          </w:p>
          <w:p w14:paraId="70CD6D51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ГУ ДСНС України у Луганській області</w:t>
            </w:r>
          </w:p>
          <w:p w14:paraId="13E7A5DA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658D" w14:textId="77777777" w:rsidR="0047674F" w:rsidRPr="0047674F" w:rsidRDefault="0047674F" w:rsidP="0047674F">
            <w:pPr>
              <w:pStyle w:val="TableParagraph"/>
              <w:ind w:left="0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постійно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A564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забезпечено постійну готовність до</w:t>
            </w:r>
            <w:r w:rsidRPr="0047674F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використання</w:t>
            </w:r>
            <w:r w:rsidRPr="0047674F">
              <w:rPr>
                <w:spacing w:val="-1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за</w:t>
            </w:r>
            <w:r w:rsidRPr="0047674F">
              <w:rPr>
                <w:spacing w:val="-13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 xml:space="preserve">призначенням об’єктів фонду захисних споруд цивільного захисту, а також цілодобовий та безперешкодний доступ для </w:t>
            </w:r>
            <w:r w:rsidRPr="0047674F">
              <w:rPr>
                <w:sz w:val="24"/>
                <w:szCs w:val="24"/>
                <w:lang w:val="uk-UA"/>
              </w:rPr>
              <w:lastRenderedPageBreak/>
              <w:t>відповідних груп населення</w:t>
            </w:r>
          </w:p>
        </w:tc>
      </w:tr>
      <w:tr w:rsidR="0047674F" w:rsidRPr="008B6669" w14:paraId="62C1F39B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A53E" w14:textId="77777777" w:rsidR="0047674F" w:rsidRPr="0047674F" w:rsidRDefault="0047674F">
            <w:pPr>
              <w:pStyle w:val="TableParagraph"/>
              <w:ind w:left="0"/>
              <w:rPr>
                <w:b/>
                <w:sz w:val="24"/>
                <w:szCs w:val="24"/>
                <w:highlight w:val="yellow"/>
              </w:rPr>
            </w:pPr>
            <w:r w:rsidRPr="0047674F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15B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Забезпечення</w:t>
            </w:r>
            <w:r w:rsidRPr="0047674F">
              <w:rPr>
                <w:spacing w:val="1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постійної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актуалізації</w:t>
            </w:r>
          </w:p>
          <w:p w14:paraId="4064C1D0" w14:textId="77777777" w:rsidR="0047674F" w:rsidRPr="0047674F" w:rsidRDefault="0047674F">
            <w:pPr>
              <w:pStyle w:val="TableParagraph"/>
              <w:ind w:left="0" w:firstLine="18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відомостей про об’єкти фонду захисних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споруд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захисту в </w:t>
            </w:r>
            <w:r w:rsidRPr="0047674F">
              <w:rPr>
                <w:spacing w:val="-2"/>
                <w:sz w:val="24"/>
                <w:szCs w:val="24"/>
              </w:rPr>
              <w:t xml:space="preserve">інформаційно-комунікаційних </w:t>
            </w:r>
            <w:r w:rsidRPr="0047674F">
              <w:rPr>
                <w:sz w:val="24"/>
                <w:szCs w:val="24"/>
              </w:rPr>
              <w:t>системах «Інформаційна система» i «Облік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візуалізація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фонду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захисних споруд цивільного захисту»*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D58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  <w:r w:rsidRPr="0047674F">
              <w:rPr>
                <w:sz w:val="24"/>
                <w:szCs w:val="24"/>
              </w:rPr>
              <w:t>,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</w:p>
          <w:p w14:paraId="7048DF6E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8B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28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постійно</w:t>
            </w:r>
          </w:p>
          <w:p w14:paraId="274E3695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28"/>
              <w:jc w:val="center"/>
              <w:rPr>
                <w:sz w:val="24"/>
                <w:szCs w:val="24"/>
                <w:highlight w:val="yellow"/>
              </w:rPr>
            </w:pPr>
          </w:p>
          <w:p w14:paraId="7E90B8DC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2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BBB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відповідність</w:t>
            </w:r>
            <w:r w:rsidRPr="0047674F">
              <w:rPr>
                <w:spacing w:val="1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наявної</w:t>
            </w:r>
          </w:p>
          <w:p w14:paraId="49FF508C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інформації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інформаційно- комунікаційних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системах «Інформаційна система»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 «Облік та візуалізація фонду захисних споруд цивільного захисту» фактичному стану об’єктів фонду захисних споруд цивільного захисту</w:t>
            </w:r>
          </w:p>
        </w:tc>
      </w:tr>
      <w:tr w:rsidR="0047674F" w14:paraId="7CB42C7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7EF7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4A8" w14:textId="77777777" w:rsidR="0047674F" w:rsidRPr="0047674F" w:rsidRDefault="0047674F">
            <w:pPr>
              <w:pStyle w:val="TableParagraph"/>
              <w:ind w:left="0"/>
              <w:rPr>
                <w:spacing w:val="-10"/>
                <w:sz w:val="24"/>
                <w:szCs w:val="24"/>
              </w:rPr>
            </w:pPr>
            <w:r w:rsidRPr="0047674F">
              <w:rPr>
                <w:spacing w:val="-10"/>
                <w:sz w:val="24"/>
                <w:szCs w:val="24"/>
              </w:rPr>
              <w:t>Розвиток:*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37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44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51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7674F" w14:paraId="3FEE30FF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8CA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2D7" w14:textId="77777777" w:rsidR="0047674F" w:rsidRPr="0047674F" w:rsidRDefault="0047674F" w:rsidP="0047674F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</w:tabs>
              <w:ind w:left="0" w:firstLine="61"/>
              <w:rPr>
                <w:sz w:val="24"/>
                <w:szCs w:val="24"/>
              </w:rPr>
            </w:pP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руху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дружин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юних </w:t>
            </w:r>
            <w:r w:rsidRPr="0047674F">
              <w:rPr>
                <w:spacing w:val="-2"/>
                <w:sz w:val="24"/>
                <w:szCs w:val="24"/>
              </w:rPr>
              <w:t>рятувальників-пожежних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A8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освіти,</w:t>
            </w:r>
          </w:p>
          <w:p w14:paraId="10B89B5F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</w:p>
          <w:p w14:paraId="152D409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EDF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7A39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Здійснено заходи із залучення дружин юних рятувальників- </w:t>
            </w:r>
            <w:r w:rsidRPr="0047674F">
              <w:rPr>
                <w:spacing w:val="-2"/>
                <w:sz w:val="24"/>
                <w:szCs w:val="24"/>
              </w:rPr>
              <w:t>пожежних;</w:t>
            </w:r>
          </w:p>
          <w:p w14:paraId="250EB2C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 xml:space="preserve"> утворено на добровільних засадах</w:t>
            </w:r>
            <w:r w:rsidRPr="0047674F">
              <w:rPr>
                <w:sz w:val="24"/>
                <w:szCs w:val="24"/>
              </w:rPr>
              <w:t xml:space="preserve">  дружини юних рятувальників- </w:t>
            </w:r>
            <w:r w:rsidRPr="0047674F">
              <w:rPr>
                <w:spacing w:val="-2"/>
                <w:sz w:val="24"/>
                <w:szCs w:val="24"/>
              </w:rPr>
              <w:t>пожежних</w:t>
            </w:r>
            <w:r w:rsidRPr="0047674F">
              <w:rPr>
                <w:sz w:val="24"/>
                <w:szCs w:val="24"/>
              </w:rPr>
              <w:t xml:space="preserve"> </w:t>
            </w:r>
          </w:p>
        </w:tc>
      </w:tr>
      <w:tr w:rsidR="0047674F" w14:paraId="13E537E1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E4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8232" w14:textId="77777777" w:rsidR="0047674F" w:rsidRPr="0047674F" w:rsidRDefault="0047674F" w:rsidP="0047674F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добровольчого пожежного руху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A8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7538B35D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ГУ ДСНС України у Луганській області</w:t>
            </w:r>
          </w:p>
          <w:p w14:paraId="1B45F41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(за згодою)</w:t>
            </w:r>
          </w:p>
          <w:p w14:paraId="65B0FEA0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  <w:p w14:paraId="522520C8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EA1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ED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здійснено заходи із залученням громадян до добровольчого пожежного руху</w:t>
            </w:r>
          </w:p>
        </w:tc>
      </w:tr>
      <w:tr w:rsidR="0047674F" w14:paraId="365A6DB8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0ED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 xml:space="preserve">13.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2B2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Створення</w:t>
            </w:r>
            <w:r w:rsidRPr="0047674F">
              <w:rPr>
                <w:spacing w:val="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забезпечення функціонування</w:t>
            </w:r>
            <w:r w:rsidRPr="0047674F">
              <w:rPr>
                <w:spacing w:val="-2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класі</w:t>
            </w:r>
            <w:r w:rsidRPr="0047674F">
              <w:rPr>
                <w:spacing w:val="-4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в</w:t>
            </w:r>
            <w:r w:rsidRPr="0047674F">
              <w:rPr>
                <w:spacing w:val="-25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безпеки </w:t>
            </w:r>
            <w:r w:rsidRPr="0047674F">
              <w:rPr>
                <w:sz w:val="24"/>
                <w:szCs w:val="24"/>
              </w:rPr>
              <w:t>в закладах освіти*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F6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освіти,</w:t>
            </w:r>
          </w:p>
          <w:p w14:paraId="4310FFAC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</w:p>
          <w:p w14:paraId="7E2D305D" w14:textId="77777777" w:rsidR="0047674F" w:rsidRPr="0047674F" w:rsidRDefault="0047674F">
            <w:pPr>
              <w:pStyle w:val="TableParagraph"/>
              <w:ind w:left="-4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lastRenderedPageBreak/>
              <w:t>ГУНП в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598C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lastRenderedPageBreak/>
              <w:t>до</w:t>
            </w:r>
            <w:r w:rsidRPr="0047674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25</w:t>
            </w:r>
            <w:r w:rsidRPr="0047674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9C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6"/>
                <w:sz w:val="24"/>
                <w:szCs w:val="24"/>
              </w:rPr>
              <w:t>створено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pacing w:val="-6"/>
                <w:sz w:val="24"/>
                <w:szCs w:val="24"/>
              </w:rPr>
              <w:t>класи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pacing w:val="-6"/>
                <w:sz w:val="24"/>
                <w:szCs w:val="24"/>
              </w:rPr>
              <w:t>безпеки,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pacing w:val="-6"/>
                <w:sz w:val="24"/>
                <w:szCs w:val="24"/>
              </w:rPr>
              <w:t>зокрема</w:t>
            </w:r>
          </w:p>
          <w:p w14:paraId="48A900CB" w14:textId="77777777" w:rsidR="0047674F" w:rsidRPr="0047674F" w:rsidRDefault="0047674F">
            <w:pPr>
              <w:pStyle w:val="TableParagraph"/>
              <w:ind w:left="0" w:firstLine="2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відповідно до регіональних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планів </w:t>
            </w:r>
            <w:r w:rsidRPr="0047674F">
              <w:rPr>
                <w:sz w:val="24"/>
                <w:szCs w:val="24"/>
              </w:rPr>
              <w:lastRenderedPageBreak/>
              <w:t>заходів щодо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створення класів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безпеки на 2025 рік;</w:t>
            </w:r>
          </w:p>
          <w:p w14:paraId="16903BF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функціонування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таких</w:t>
            </w:r>
            <w:r w:rsidRPr="0047674F">
              <w:rPr>
                <w:spacing w:val="3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класів</w:t>
            </w:r>
          </w:p>
        </w:tc>
      </w:tr>
      <w:tr w:rsidR="0047674F" w:rsidRPr="008B6669" w14:paraId="01ED221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FBA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47674F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AD94" w14:textId="77777777" w:rsidR="0047674F" w:rsidRPr="0047674F" w:rsidRDefault="0047674F">
            <w:pPr>
              <w:pStyle w:val="TableParagraph"/>
              <w:ind w:left="0"/>
              <w:rPr>
                <w:spacing w:val="-8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Завершення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створення  </w:t>
            </w:r>
            <w:proofErr w:type="spellStart"/>
            <w:r w:rsidRPr="0047674F">
              <w:rPr>
                <w:spacing w:val="-2"/>
                <w:sz w:val="24"/>
                <w:szCs w:val="24"/>
              </w:rPr>
              <w:t>субланки</w:t>
            </w:r>
            <w:proofErr w:type="spellEnd"/>
            <w:r w:rsidRPr="0047674F">
              <w:rPr>
                <w:spacing w:val="-2"/>
                <w:sz w:val="24"/>
                <w:szCs w:val="24"/>
              </w:rPr>
              <w:t xml:space="preserve"> ланки територіальної підсистеми єдиної державної системи цивільного захисту Лисичанської міської територіальної громади Сіверськодонецького району Луганської області на території</w:t>
            </w:r>
            <w:r w:rsidRPr="0047674F">
              <w:rPr>
                <w:sz w:val="24"/>
                <w:szCs w:val="24"/>
              </w:rPr>
              <w:t xml:space="preserve"> Лисичанської міської територіальної громади*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C8E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62D914D8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</w:t>
            </w:r>
            <w:r w:rsidRPr="0047674F">
              <w:rPr>
                <w:sz w:val="24"/>
                <w:szCs w:val="24"/>
              </w:rPr>
              <w:t xml:space="preserve">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A020" w14:textId="77777777" w:rsidR="0047674F" w:rsidRPr="0047674F" w:rsidRDefault="0047674F" w:rsidP="0047674F">
            <w:pPr>
              <w:pStyle w:val="TableParagraph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до</w:t>
            </w:r>
            <w:r w:rsidRPr="0047674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16 червня</w:t>
            </w:r>
          </w:p>
          <w:p w14:paraId="0268B68F" w14:textId="77777777" w:rsidR="0047674F" w:rsidRPr="0047674F" w:rsidRDefault="0047674F" w:rsidP="0047674F">
            <w:pPr>
              <w:pStyle w:val="TableParagraph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1A4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створено 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pacing w:val="-2"/>
                <w:sz w:val="24"/>
                <w:szCs w:val="24"/>
              </w:rPr>
              <w:t>субланку</w:t>
            </w:r>
            <w:proofErr w:type="spellEnd"/>
            <w:r w:rsidRPr="0047674F">
              <w:rPr>
                <w:spacing w:val="-2"/>
                <w:sz w:val="24"/>
                <w:szCs w:val="24"/>
              </w:rPr>
              <w:t xml:space="preserve"> ланки територіальної підсистеми єдиної державної системи цивільного захисту Лисичанської міської територіальної громади  Сіверськодонецького району Луганської області та затверджено положення про неї</w:t>
            </w:r>
          </w:p>
        </w:tc>
      </w:tr>
      <w:tr w:rsidR="0047674F" w:rsidRPr="008B6669" w14:paraId="70BB889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CD92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17B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Узгодження</w:t>
            </w:r>
            <w:r w:rsidRPr="0047674F">
              <w:rPr>
                <w:spacing w:val="1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положень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про </w:t>
            </w:r>
            <w:r w:rsidRPr="0047674F">
              <w:rPr>
                <w:sz w:val="24"/>
                <w:szCs w:val="24"/>
              </w:rPr>
              <w:t>територіальну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підсистему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єдиної державної системи цивільного захисту, ланки територіальної підсистеми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єдиної</w:t>
            </w:r>
            <w:r w:rsidRPr="0047674F">
              <w:rPr>
                <w:spacing w:val="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державної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системи цивільного захисту та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субланки</w:t>
            </w:r>
            <w:proofErr w:type="spellEnd"/>
            <w:r w:rsidRPr="0047674F">
              <w:rPr>
                <w:sz w:val="24"/>
                <w:szCs w:val="24"/>
              </w:rPr>
              <w:t xml:space="preserve"> зі змінами, внесеними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постановами Кабінету Міністрів України від 14.02.2023 №</w:t>
            </w:r>
            <w:r w:rsidRPr="0047674F">
              <w:rPr>
                <w:spacing w:val="8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134, від 13.08.2024 № 923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BFC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ідділ взаємодії з правоохоронними органами, мобілізаційної роботи та цивільного захисту </w:t>
            </w:r>
          </w:p>
          <w:p w14:paraId="6DBD852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0482" w14:textId="77777777" w:rsidR="0047674F" w:rsidRPr="0047674F" w:rsidRDefault="0047674F" w:rsidP="0047674F">
            <w:pPr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B2E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узгоджено</w:t>
            </w:r>
            <w:r w:rsidRPr="0047674F">
              <w:rPr>
                <w:spacing w:val="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зі</w:t>
            </w:r>
            <w:r w:rsidRPr="0047674F">
              <w:rPr>
                <w:spacing w:val="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змінами,</w:t>
            </w:r>
            <w:r w:rsidRPr="0047674F">
              <w:rPr>
                <w:spacing w:val="25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внесеними</w:t>
            </w:r>
          </w:p>
          <w:p w14:paraId="2F8A892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постановами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Кабінету Міністрів України від 14.02.</w:t>
            </w:r>
            <w:r w:rsidRPr="0047674F">
              <w:rPr>
                <w:spacing w:val="-6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2023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№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134,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13.08.</w:t>
            </w:r>
            <w:r w:rsidRPr="0047674F">
              <w:rPr>
                <w:spacing w:val="-6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2024 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923, положення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територіальну підсистему єдиної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державної системи цивільного захисту, ланки територіальної підсистеми єдиної державної системи цивільного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захисту та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субланки</w:t>
            </w:r>
            <w:proofErr w:type="spellEnd"/>
          </w:p>
        </w:tc>
      </w:tr>
      <w:tr w:rsidR="0047674F" w14:paraId="068E972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B4E9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75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Укладення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договорів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про </w:t>
            </w:r>
            <w:r w:rsidRPr="0047674F">
              <w:rPr>
                <w:sz w:val="24"/>
                <w:szCs w:val="24"/>
              </w:rPr>
              <w:t xml:space="preserve">співробітництво між сусідніми  Попаснянською міською територіальною громадою та  </w:t>
            </w:r>
            <w:proofErr w:type="spellStart"/>
            <w:r w:rsidRPr="0047674F">
              <w:rPr>
                <w:sz w:val="24"/>
                <w:szCs w:val="24"/>
              </w:rPr>
              <w:t>Сіверськодонецькою</w:t>
            </w:r>
            <w:proofErr w:type="spellEnd"/>
            <w:r w:rsidRPr="0047674F">
              <w:rPr>
                <w:sz w:val="24"/>
                <w:szCs w:val="24"/>
              </w:rPr>
              <w:t xml:space="preserve">    міською територіальною громадою щодо здійснення заходів із забезпечення територіальних формувань цивільного захисту в разі відсутності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території Лисичанської міської територіальної громади сил та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засобів для утворення </w:t>
            </w:r>
            <w:r w:rsidRPr="0047674F">
              <w:rPr>
                <w:sz w:val="24"/>
                <w:szCs w:val="24"/>
              </w:rPr>
              <w:lastRenderedPageBreak/>
              <w:t>таких формувань (у разі необхідності)*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96F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lastRenderedPageBreak/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ідділ взаємодії з правоохоронними органами, мобілізаційної роботи та цивільного захисту </w:t>
            </w:r>
          </w:p>
          <w:p w14:paraId="2C1E4D30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F9A4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BBD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функціонування </w:t>
            </w:r>
            <w:r w:rsidRPr="0047674F">
              <w:rPr>
                <w:sz w:val="24"/>
                <w:szCs w:val="24"/>
              </w:rPr>
              <w:t>територіальних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формувань цивільного захисту на території Лисичанської міської територіальної </w:t>
            </w:r>
            <w:r w:rsidRPr="0047674F">
              <w:rPr>
                <w:spacing w:val="-2"/>
                <w:sz w:val="24"/>
                <w:szCs w:val="24"/>
              </w:rPr>
              <w:t>громади</w:t>
            </w:r>
          </w:p>
        </w:tc>
      </w:tr>
      <w:tr w:rsidR="0047674F" w:rsidRPr="008B6669" w14:paraId="7885121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C32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17.</w:t>
            </w:r>
          </w:p>
          <w:p w14:paraId="41FCE74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20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Утворення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уточнення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складу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сил </w:t>
            </w:r>
            <w:r w:rsidRPr="0047674F">
              <w:rPr>
                <w:sz w:val="24"/>
                <w:szCs w:val="24"/>
              </w:rPr>
              <w:t>цивільного захисту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ланок територіальної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підсистеми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єдиної державної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системи цивільного захисту та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  <w:r w:rsidRPr="0047674F">
              <w:rPr>
                <w:sz w:val="24"/>
                <w:szCs w:val="24"/>
              </w:rPr>
              <w:t>*</w:t>
            </w:r>
            <w:r w:rsidRPr="0047674F">
              <w:rPr>
                <w:sz w:val="24"/>
                <w:szCs w:val="24"/>
              </w:rPr>
              <w:tab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8D3F" w14:textId="77777777" w:rsidR="0047674F" w:rsidRPr="0047674F" w:rsidRDefault="0047674F">
            <w:pPr>
              <w:pStyle w:val="TableParagraph"/>
              <w:tabs>
                <w:tab w:val="left" w:pos="3857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</w:p>
          <w:p w14:paraId="36E48526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E5C8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2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щокварталу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27D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уточнено</w:t>
            </w:r>
            <w:r w:rsidRPr="0047674F">
              <w:rPr>
                <w:spacing w:val="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склад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сил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захисту </w:t>
            </w:r>
            <w:r w:rsidRPr="0047674F">
              <w:rPr>
                <w:sz w:val="24"/>
                <w:szCs w:val="24"/>
              </w:rPr>
              <w:t>ланок територіальної підсистеми єдиної державної системи цивільного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захисту та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</w:p>
        </w:tc>
      </w:tr>
      <w:tr w:rsidR="0047674F" w:rsidRPr="008B6669" w14:paraId="5A32685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B90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779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Оновлення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(уточнення)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планів </w:t>
            </w:r>
            <w:r w:rsidRPr="0047674F">
              <w:rPr>
                <w:sz w:val="24"/>
                <w:szCs w:val="24"/>
              </w:rPr>
              <w:t>здійснення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заходів з евакуації </w:t>
            </w:r>
            <w:r w:rsidRPr="0047674F">
              <w:rPr>
                <w:spacing w:val="-2"/>
                <w:sz w:val="24"/>
                <w:szCs w:val="24"/>
              </w:rPr>
              <w:t>населення (працівників),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матеріальних </w:t>
            </w:r>
            <w:r w:rsidRPr="0047674F">
              <w:rPr>
                <w:sz w:val="24"/>
                <w:szCs w:val="24"/>
              </w:rPr>
              <w:t>i культурних цінностей у разі загрози виникнення a6o виникнення надзвичайних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815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ідділ взаємодії з правоохоронними органами, мобілізаційної роботи та цивільного захисту; </w:t>
            </w:r>
          </w:p>
          <w:p w14:paraId="750C0AFB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відділ культури;</w:t>
            </w:r>
          </w:p>
          <w:p w14:paraId="6A0E3B0A" w14:textId="77777777" w:rsidR="0047674F" w:rsidRPr="0047674F" w:rsidRDefault="0047674F">
            <w:pPr>
              <w:pStyle w:val="TableParagraph"/>
              <w:ind w:left="-28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господарювання (за згодою)</w:t>
            </w:r>
          </w:p>
          <w:p w14:paraId="3EFBD23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4AD1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2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І квартал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0EA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оновлено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(уточнено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затверджено) </w:t>
            </w:r>
            <w:r w:rsidRPr="0047674F">
              <w:rPr>
                <w:sz w:val="24"/>
                <w:szCs w:val="24"/>
              </w:rPr>
              <w:t xml:space="preserve"> плани </w:t>
            </w:r>
            <w:proofErr w:type="spellStart"/>
            <w:r w:rsidRPr="0047674F">
              <w:rPr>
                <w:sz w:val="24"/>
                <w:szCs w:val="24"/>
              </w:rPr>
              <w:t>зді</w:t>
            </w:r>
            <w:proofErr w:type="spellEnd"/>
            <w:r w:rsidRPr="0047674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йснення</w:t>
            </w:r>
            <w:proofErr w:type="spellEnd"/>
            <w:r w:rsidRPr="0047674F">
              <w:rPr>
                <w:spacing w:val="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заході</w:t>
            </w:r>
            <w:r w:rsidRPr="0047674F">
              <w:rPr>
                <w:spacing w:val="-3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2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евакуації населення (працівників),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матеріальних i культурних цінностей у разі загрози виникнення a6o виникнення надзвичайних ситуацій</w:t>
            </w:r>
          </w:p>
        </w:tc>
      </w:tr>
      <w:tr w:rsidR="0047674F" w14:paraId="52D962DC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0673" w14:textId="77777777" w:rsidR="0047674F" w:rsidRPr="0047674F" w:rsidRDefault="0047674F">
            <w:pPr>
              <w:pStyle w:val="a3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цивільного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захисту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на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b/>
                <w:sz w:val="24"/>
                <w:szCs w:val="24"/>
              </w:rPr>
              <w:t>деокупованих</w:t>
            </w:r>
            <w:proofErr w:type="spellEnd"/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pacing w:val="-2"/>
                <w:sz w:val="24"/>
                <w:szCs w:val="24"/>
              </w:rPr>
              <w:t>територіях*</w:t>
            </w:r>
          </w:p>
        </w:tc>
      </w:tr>
      <w:tr w:rsidR="0047674F" w14:paraId="19E36669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8023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655" w14:textId="77777777" w:rsidR="0047674F" w:rsidRPr="0047674F" w:rsidRDefault="0047674F">
            <w:pPr>
              <w:pStyle w:val="afb"/>
              <w:tabs>
                <w:tab w:val="left" w:pos="63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47674F">
              <w:rPr>
                <w:rFonts w:ascii="Times New Roman" w:hAnsi="Times New Roman" w:cs="Times New Roman"/>
              </w:rPr>
              <w:t>Відновлення</w:t>
            </w:r>
            <w:r w:rsidRPr="0047674F">
              <w:rPr>
                <w:rFonts w:ascii="Times New Roman" w:hAnsi="Times New Roman" w:cs="Times New Roman"/>
                <w:spacing w:val="-11"/>
              </w:rPr>
              <w:t xml:space="preserve"> (створення) місцевих </w:t>
            </w:r>
            <w:r w:rsidRPr="0047674F">
              <w:rPr>
                <w:rFonts w:ascii="Times New Roman" w:hAnsi="Times New Roman" w:cs="Times New Roman"/>
              </w:rPr>
              <w:t>систем</w:t>
            </w:r>
            <w:r w:rsidRPr="0047674F">
              <w:rPr>
                <w:rFonts w:ascii="Times New Roman" w:hAnsi="Times New Roman" w:cs="Times New Roman"/>
                <w:spacing w:val="-13"/>
              </w:rPr>
              <w:t xml:space="preserve"> централізованого </w:t>
            </w:r>
            <w:r w:rsidRPr="0047674F">
              <w:rPr>
                <w:rFonts w:ascii="Times New Roman" w:hAnsi="Times New Roman" w:cs="Times New Roman"/>
              </w:rPr>
              <w:t>оповіщення</w:t>
            </w:r>
            <w:r w:rsidRPr="0047674F"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A264" w14:textId="77777777" w:rsidR="0047674F" w:rsidRPr="0047674F" w:rsidRDefault="0047674F">
            <w:pPr>
              <w:pStyle w:val="TableParagraph"/>
              <w:tabs>
                <w:tab w:val="left" w:pos="4129"/>
              </w:tabs>
              <w:spacing w:before="1" w:line="232" w:lineRule="auto"/>
              <w:ind w:left="0" w:right="418"/>
              <w:rPr>
                <w:spacing w:val="-5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</w:p>
          <w:p w14:paraId="0CADA562" w14:textId="77777777" w:rsidR="0047674F" w:rsidRPr="0047674F" w:rsidRDefault="0047674F">
            <w:pPr>
              <w:pStyle w:val="TableParagraph"/>
              <w:tabs>
                <w:tab w:val="left" w:pos="4129"/>
              </w:tabs>
              <w:spacing w:before="1" w:line="232" w:lineRule="auto"/>
              <w:ind w:left="0" w:right="418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5EA" w14:textId="77777777" w:rsidR="0047674F" w:rsidRPr="0047674F" w:rsidRDefault="0047674F" w:rsidP="0047674F">
            <w:pPr>
              <w:pStyle w:val="a3"/>
              <w:ind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року з дати</w:t>
            </w:r>
          </w:p>
          <w:p w14:paraId="44BD0D61" w14:textId="77777777" w:rsidR="0047674F" w:rsidRPr="0047674F" w:rsidRDefault="0047674F" w:rsidP="0047674F">
            <w:pPr>
              <w:pStyle w:val="a3"/>
              <w:ind w:firstLine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завершення тимчасової окупації</w:t>
            </w:r>
          </w:p>
          <w:p w14:paraId="23B72752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298A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місцевими системами централізованого оповіщення доведення сигналів оповіщення та інформування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про загрозу виникнення або виникнення надзвичайних </w:t>
            </w:r>
            <w:r w:rsidRPr="0047674F">
              <w:rPr>
                <w:spacing w:val="-2"/>
                <w:sz w:val="24"/>
                <w:szCs w:val="24"/>
              </w:rPr>
              <w:t>ситуацій</w:t>
            </w:r>
          </w:p>
          <w:p w14:paraId="0482682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:rsidRPr="008B6669" w14:paraId="1605652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7860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20</w:t>
            </w:r>
            <w:r w:rsidRPr="004767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77C" w14:textId="77777777" w:rsidR="0047674F" w:rsidRPr="0047674F" w:rsidRDefault="0047674F">
            <w:pPr>
              <w:pStyle w:val="afb"/>
              <w:tabs>
                <w:tab w:val="left" w:pos="63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pacing w:val="-13"/>
              </w:rPr>
            </w:pPr>
            <w:r w:rsidRPr="0047674F">
              <w:rPr>
                <w:rFonts w:ascii="Times New Roman" w:hAnsi="Times New Roman" w:cs="Times New Roman"/>
                <w:spacing w:val="-13"/>
              </w:rPr>
              <w:t>Відновлення та забезпечення</w:t>
            </w:r>
          </w:p>
          <w:p w14:paraId="14119D5F" w14:textId="77777777" w:rsidR="0047674F" w:rsidRPr="0047674F" w:rsidRDefault="0047674F">
            <w:pPr>
              <w:pStyle w:val="afb"/>
              <w:tabs>
                <w:tab w:val="left" w:pos="63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pacing w:val="-13"/>
              </w:rPr>
            </w:pPr>
            <w:r w:rsidRPr="0047674F">
              <w:rPr>
                <w:rFonts w:ascii="Times New Roman" w:hAnsi="Times New Roman" w:cs="Times New Roman"/>
                <w:spacing w:val="-13"/>
              </w:rPr>
              <w:t xml:space="preserve">функціонування  </w:t>
            </w:r>
            <w:proofErr w:type="spellStart"/>
            <w:r w:rsidRPr="0047674F">
              <w:rPr>
                <w:rFonts w:ascii="Times New Roman" w:hAnsi="Times New Roman" w:cs="Times New Roman"/>
                <w:spacing w:val="-13"/>
              </w:rPr>
              <w:t>субланок</w:t>
            </w:r>
            <w:proofErr w:type="spellEnd"/>
            <w:r w:rsidRPr="0047674F">
              <w:rPr>
                <w:rFonts w:ascii="Times New Roman" w:hAnsi="Times New Roman" w:cs="Times New Roman"/>
                <w:spacing w:val="-13"/>
              </w:rPr>
              <w:t xml:space="preserve"> ланки територіальної підсистеми єдиної державної системи цивільного захисту Лисичанської міської територіальної громади  Сіверськодонецького  району Луганської області</w:t>
            </w:r>
          </w:p>
          <w:p w14:paraId="02CEF99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D28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01F23A6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1"/>
                <w:sz w:val="24"/>
                <w:szCs w:val="24"/>
              </w:rPr>
              <w:t xml:space="preserve">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92B" w14:textId="77777777" w:rsidR="0047674F" w:rsidRPr="0047674F" w:rsidRDefault="0047674F" w:rsidP="0047674F">
            <w:pPr>
              <w:pStyle w:val="a3"/>
              <w:ind w:firstLine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 xml:space="preserve">протягом </w:t>
            </w:r>
            <w:r w:rsidRPr="0047674F">
              <w:rPr>
                <w:sz w:val="24"/>
                <w:szCs w:val="24"/>
              </w:rPr>
              <w:t>трьох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місяців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 </w:t>
            </w:r>
            <w:r w:rsidRPr="0047674F">
              <w:rPr>
                <w:spacing w:val="-4"/>
                <w:sz w:val="24"/>
                <w:szCs w:val="24"/>
              </w:rPr>
              <w:t>дати</w:t>
            </w:r>
          </w:p>
          <w:p w14:paraId="40149380" w14:textId="77777777" w:rsidR="0047674F" w:rsidRPr="0047674F" w:rsidRDefault="0047674F" w:rsidP="0047674F">
            <w:pPr>
              <w:pStyle w:val="a3"/>
              <w:ind w:firstLine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завершення тимчасової окупації</w:t>
            </w:r>
          </w:p>
          <w:p w14:paraId="706B654C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F9B" w14:textId="77777777" w:rsidR="0047674F" w:rsidRPr="0047674F" w:rsidRDefault="0047674F">
            <w:pPr>
              <w:pStyle w:val="afb"/>
              <w:tabs>
                <w:tab w:val="left" w:pos="635"/>
              </w:tabs>
              <w:autoSpaceDE w:val="0"/>
              <w:autoSpaceDN w:val="0"/>
              <w:ind w:left="0"/>
              <w:rPr>
                <w:rFonts w:ascii="Times New Roman" w:hAnsi="Times New Roman" w:cs="Times New Roman"/>
                <w:spacing w:val="-13"/>
              </w:rPr>
            </w:pPr>
            <w:r w:rsidRPr="0047674F">
              <w:rPr>
                <w:rFonts w:ascii="Times New Roman" w:hAnsi="Times New Roman" w:cs="Times New Roman"/>
                <w:spacing w:val="-13"/>
              </w:rPr>
              <w:t xml:space="preserve">відновлено та забезпечено функціонування  </w:t>
            </w:r>
            <w:proofErr w:type="spellStart"/>
            <w:r w:rsidRPr="0047674F">
              <w:rPr>
                <w:rFonts w:ascii="Times New Roman" w:hAnsi="Times New Roman" w:cs="Times New Roman"/>
                <w:spacing w:val="-13"/>
              </w:rPr>
              <w:t>субланок</w:t>
            </w:r>
            <w:proofErr w:type="spellEnd"/>
            <w:r w:rsidRPr="0047674F">
              <w:rPr>
                <w:rFonts w:ascii="Times New Roman" w:hAnsi="Times New Roman" w:cs="Times New Roman"/>
                <w:spacing w:val="-13"/>
              </w:rPr>
              <w:t xml:space="preserve"> ланки територіальної підсистеми єдиної державної системи цивільного захисту  Лисичанської міської територіальної громади  Сіверськодонецького  району Луганської області</w:t>
            </w:r>
          </w:p>
          <w:p w14:paraId="776FC5D5" w14:textId="77777777" w:rsidR="0047674F" w:rsidRPr="0047674F" w:rsidRDefault="0047674F">
            <w:pPr>
              <w:pStyle w:val="TableParagraph"/>
              <w:spacing w:line="276" w:lineRule="exact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14:paraId="7FD59997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7A6D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6D4" w14:textId="77777777" w:rsidR="0047674F" w:rsidRPr="0047674F" w:rsidRDefault="0047674F">
            <w:pPr>
              <w:widowControl w:val="0"/>
              <w:tabs>
                <w:tab w:val="left" w:pos="635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Обстеження та відновлення захисних</w:t>
            </w:r>
            <w:r w:rsidRPr="0047674F">
              <w:rPr>
                <w:spacing w:val="-11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споруд</w:t>
            </w:r>
            <w:r w:rsidRPr="0047674F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цивільного</w:t>
            </w:r>
            <w:r w:rsidRPr="0047674F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 xml:space="preserve">захисту, споруд подвійного призначення, зруйнованих або пошкоджених внаслідок ведення воєнних (бойових) </w:t>
            </w:r>
            <w:r w:rsidRPr="0047674F">
              <w:rPr>
                <w:sz w:val="24"/>
                <w:szCs w:val="24"/>
                <w:lang w:val="uk-UA"/>
              </w:rPr>
              <w:lastRenderedPageBreak/>
              <w:t>дій</w:t>
            </w:r>
          </w:p>
          <w:p w14:paraId="0CAAD6D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454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відділ взаємодії з правоохоронними органами, мобілізаційної роботи та цивільного захисту,</w:t>
            </w:r>
          </w:p>
          <w:p w14:paraId="526D97F8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516BD843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lastRenderedPageBreak/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402" w14:textId="77777777" w:rsidR="0047674F" w:rsidRPr="0047674F" w:rsidRDefault="0047674F" w:rsidP="0047674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lastRenderedPageBreak/>
              <w:t>з дати завершення тимчасової окупації</w:t>
            </w:r>
          </w:p>
          <w:p w14:paraId="0FF33943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C3A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здійснення заходів із відновлення пошкоджених або зруйнованих захисних споруд цивільного заходу та споруд подвійного призначення</w:t>
            </w:r>
          </w:p>
          <w:p w14:paraId="6F8C98F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:rsidRPr="008B6669" w14:paraId="57EC6890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3B74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A5E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Маркування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очищення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територій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 вибухонебезпечних предметів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9A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70BDFA88" w14:textId="77777777" w:rsidR="0047674F" w:rsidRPr="0047674F" w:rsidRDefault="0047674F">
            <w:pPr>
              <w:pStyle w:val="a3"/>
              <w:tabs>
                <w:tab w:val="center" w:pos="2135"/>
              </w:tabs>
              <w:spacing w:line="322" w:lineRule="exact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43411C75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ОСУВ «Хортиця» (за згодою);</w:t>
            </w:r>
          </w:p>
          <w:p w14:paraId="33ED8175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сертифіковані оператори з розмінування (за згодою);</w:t>
            </w:r>
          </w:p>
          <w:p w14:paraId="398C2DE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 xml:space="preserve"> Луганська обласна організація Товариство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Червоного Хреста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України</w:t>
            </w:r>
            <w:r w:rsidRPr="0047674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(за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2C6" w14:textId="77777777" w:rsidR="0047674F" w:rsidRPr="0047674F" w:rsidRDefault="0047674F" w:rsidP="0047674F">
            <w:pPr>
              <w:pStyle w:val="TableParagraph"/>
              <w:ind w:left="0" w:firstLine="0"/>
              <w:jc w:val="both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 xml:space="preserve">постійно </w:t>
            </w:r>
            <w:r w:rsidRPr="0047674F">
              <w:rPr>
                <w:sz w:val="24"/>
                <w:szCs w:val="24"/>
              </w:rPr>
              <w:t>з дати</w:t>
            </w:r>
          </w:p>
          <w:p w14:paraId="2C47E072" w14:textId="77777777" w:rsidR="0047674F" w:rsidRPr="0047674F" w:rsidRDefault="0047674F" w:rsidP="0047674F">
            <w:pPr>
              <w:pStyle w:val="TableParagraph"/>
              <w:ind w:left="0" w:firstLine="0"/>
              <w:jc w:val="both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завершення тимчасової окупації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391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маркування </w:t>
            </w:r>
            <w:r w:rsidRPr="0047674F">
              <w:rPr>
                <w:sz w:val="24"/>
                <w:szCs w:val="24"/>
              </w:rPr>
              <w:t>небезпечних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ділянок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території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 організовано виконання робіт з очищення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вибухонебезпечних предметів населених пунктів, об’єктів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інфраструктури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інших ділянок місцевості на </w:t>
            </w:r>
            <w:proofErr w:type="spellStart"/>
            <w:r w:rsidRPr="0047674F">
              <w:rPr>
                <w:sz w:val="24"/>
                <w:szCs w:val="24"/>
              </w:rPr>
              <w:t>деокупованих</w:t>
            </w:r>
            <w:proofErr w:type="spellEnd"/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територіях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територіальної громади</w:t>
            </w:r>
          </w:p>
        </w:tc>
      </w:tr>
      <w:tr w:rsidR="0047674F" w14:paraId="7C0A0DAE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5446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 xml:space="preserve">23. 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3DA" w14:textId="77777777" w:rsidR="0047674F" w:rsidRPr="0047674F" w:rsidRDefault="0047674F">
            <w:pPr>
              <w:pStyle w:val="TableParagraph"/>
              <w:spacing w:before="53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Відновлення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об’єктів інфраструктури</w:t>
            </w:r>
            <w:r w:rsidRPr="0047674F">
              <w:rPr>
                <w:spacing w:val="-13"/>
                <w:sz w:val="24"/>
                <w:szCs w:val="24"/>
              </w:rPr>
              <w:t xml:space="preserve">  </w:t>
            </w:r>
            <w:r w:rsidRPr="0047674F">
              <w:rPr>
                <w:sz w:val="24"/>
                <w:szCs w:val="24"/>
              </w:rPr>
              <w:t>систем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життєзабезпечення населення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248B" w14:textId="77777777" w:rsidR="0047674F" w:rsidRPr="0047674F" w:rsidRDefault="0047674F">
            <w:pPr>
              <w:pStyle w:val="TableParagraph"/>
              <w:ind w:left="0" w:right="41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будівництва та архітектури,</w:t>
            </w:r>
          </w:p>
          <w:p w14:paraId="75BBB3DF" w14:textId="77777777" w:rsidR="0047674F" w:rsidRPr="0047674F" w:rsidRDefault="0047674F">
            <w:pPr>
              <w:pStyle w:val="TableParagraph"/>
              <w:ind w:left="0" w:right="411"/>
              <w:rPr>
                <w:spacing w:val="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ЖКГ;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</w:p>
          <w:p w14:paraId="3CF067E0" w14:textId="77777777" w:rsidR="0047674F" w:rsidRPr="0047674F" w:rsidRDefault="0047674F">
            <w:pPr>
              <w:pStyle w:val="TableParagraph"/>
              <w:ind w:left="0" w:right="41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економіки;</w:t>
            </w:r>
          </w:p>
          <w:p w14:paraId="6DCDCB92" w14:textId="77777777" w:rsidR="0047674F" w:rsidRPr="0047674F" w:rsidRDefault="0047674F">
            <w:pPr>
              <w:pStyle w:val="TableParagraph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</w:t>
            </w:r>
          </w:p>
          <w:p w14:paraId="0B07A005" w14:textId="77777777" w:rsidR="0047674F" w:rsidRPr="0047674F" w:rsidRDefault="0047674F">
            <w:pPr>
              <w:pStyle w:val="TableParagraph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господарювання (за згодою)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C95" w14:textId="77777777" w:rsidR="0047674F" w:rsidRPr="0047674F" w:rsidRDefault="0047674F" w:rsidP="0047674F">
            <w:pPr>
              <w:pStyle w:val="TableParagraph"/>
              <w:spacing w:before="53"/>
              <w:ind w:left="-81" w:firstLine="0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 дати</w:t>
            </w:r>
          </w:p>
          <w:p w14:paraId="198DE5E2" w14:textId="77777777" w:rsidR="0047674F" w:rsidRPr="0047674F" w:rsidRDefault="0047674F" w:rsidP="0047674F">
            <w:pPr>
              <w:pStyle w:val="TableParagraph"/>
              <w:spacing w:before="1"/>
              <w:ind w:left="-81" w:firstLine="0"/>
              <w:jc w:val="center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завершення тимчасової окупації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DC3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обсяги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шкоди,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завданої об’єктам інфраструктури, та заходи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ресурси,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необхідні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для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їх відновлення чи розбудови;</w:t>
            </w:r>
          </w:p>
          <w:p w14:paraId="15E48D3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відновлено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першочергові </w:t>
            </w:r>
            <w:r w:rsidRPr="0047674F">
              <w:rPr>
                <w:sz w:val="24"/>
                <w:szCs w:val="24"/>
              </w:rPr>
              <w:t>інфраструктурні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об’єкти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систем </w:t>
            </w:r>
            <w:r w:rsidRPr="0047674F">
              <w:rPr>
                <w:spacing w:val="-2"/>
                <w:sz w:val="24"/>
                <w:szCs w:val="24"/>
              </w:rPr>
              <w:t>життєзабезпечення</w:t>
            </w:r>
          </w:p>
        </w:tc>
      </w:tr>
      <w:tr w:rsidR="0047674F" w:rsidRPr="008B6669" w14:paraId="1F480D10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CDD7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6DD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Проведення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огляду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спроможностей</w:t>
            </w:r>
          </w:p>
          <w:p w14:paraId="3B87E9C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територіальної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підсистеми єдиної </w:t>
            </w:r>
            <w:r w:rsidRPr="0047674F">
              <w:rPr>
                <w:sz w:val="24"/>
                <w:szCs w:val="24"/>
              </w:rPr>
              <w:t>державної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системи цивільного  захисту,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ланок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територіальної</w:t>
            </w:r>
          </w:p>
          <w:p w14:paraId="681FD14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підсистеми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єдиної державної</w:t>
            </w:r>
            <w:r w:rsidRPr="0047674F">
              <w:rPr>
                <w:spacing w:val="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системи </w:t>
            </w:r>
            <w:r w:rsidRPr="0047674F">
              <w:rPr>
                <w:sz w:val="24"/>
                <w:szCs w:val="24"/>
              </w:rPr>
              <w:t>цивільного захисту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  <w:r w:rsidRPr="0047674F">
              <w:rPr>
                <w:sz w:val="24"/>
                <w:szCs w:val="24"/>
              </w:rPr>
              <w:t xml:space="preserve"> на території, яка була тимчасово </w:t>
            </w:r>
            <w:r w:rsidRPr="0047674F">
              <w:rPr>
                <w:spacing w:val="-2"/>
                <w:sz w:val="24"/>
                <w:szCs w:val="24"/>
              </w:rPr>
              <w:t>окупованою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3A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443AB119" w14:textId="77777777" w:rsidR="0047674F" w:rsidRPr="0047674F" w:rsidRDefault="0047674F">
            <w:pPr>
              <w:pStyle w:val="TableParagraph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</w:t>
            </w:r>
          </w:p>
          <w:p w14:paraId="1AA8E75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FDF3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 окремим рішенням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2B1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спроможності </w:t>
            </w:r>
            <w:r w:rsidRPr="0047674F">
              <w:rPr>
                <w:spacing w:val="-2"/>
                <w:sz w:val="24"/>
                <w:szCs w:val="24"/>
              </w:rPr>
              <w:t xml:space="preserve">територіальної </w:t>
            </w:r>
            <w:r w:rsidRPr="0047674F">
              <w:rPr>
                <w:sz w:val="24"/>
                <w:szCs w:val="24"/>
              </w:rPr>
              <w:t>підсистеми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єдиної державної системи цивільного захисту, ланок  територіальної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підсистеми</w:t>
            </w:r>
            <w:r w:rsidRPr="0047674F">
              <w:rPr>
                <w:spacing w:val="2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єдиної </w:t>
            </w:r>
            <w:r w:rsidRPr="0047674F">
              <w:rPr>
                <w:sz w:val="24"/>
                <w:szCs w:val="24"/>
              </w:rPr>
              <w:t>державної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системи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захисту та </w:t>
            </w:r>
            <w:proofErr w:type="spellStart"/>
            <w:r w:rsidRPr="0047674F">
              <w:rPr>
                <w:sz w:val="24"/>
                <w:szCs w:val="24"/>
              </w:rPr>
              <w:t>ïx</w:t>
            </w:r>
            <w:proofErr w:type="spellEnd"/>
            <w:r w:rsidRPr="0047674F">
              <w:rPr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  <w:r w:rsidRPr="0047674F">
              <w:rPr>
                <w:sz w:val="24"/>
                <w:szCs w:val="24"/>
              </w:rPr>
              <w:t xml:space="preserve"> на території,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яка була тимчасово окупованою</w:t>
            </w:r>
          </w:p>
        </w:tc>
      </w:tr>
      <w:tr w:rsidR="0047674F" w14:paraId="269117B7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F462" w14:textId="77777777" w:rsidR="0047674F" w:rsidRPr="0047674F" w:rsidRDefault="0047674F">
            <w:pPr>
              <w:pStyle w:val="a3"/>
              <w:ind w:left="1985" w:right="1451" w:hanging="63"/>
              <w:rPr>
                <w:sz w:val="24"/>
                <w:szCs w:val="24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підготовки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та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визначення</w:t>
            </w:r>
            <w:r w:rsidRPr="004767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стану</w:t>
            </w:r>
            <w:r w:rsidRPr="004767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готовності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до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виконання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завдань</w:t>
            </w:r>
            <w:r w:rsidRPr="0047674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</w:t>
            </w:r>
            <w:r w:rsidRPr="004767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призначенням органів управління, сил та засобів територіальної підсистеми єдиної державної системи цивільного захисту</w:t>
            </w:r>
          </w:p>
        </w:tc>
      </w:tr>
      <w:tr w:rsidR="0047674F" w14:paraId="7BAC6F4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7F3B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B34D" w14:textId="77777777" w:rsidR="0047674F" w:rsidRPr="0047674F" w:rsidRDefault="0047674F">
            <w:pPr>
              <w:pStyle w:val="a3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проведення:*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C02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619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F77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:rsidRPr="008B6669" w14:paraId="1862BB5F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A63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863C" w14:textId="77777777" w:rsidR="0047674F" w:rsidRPr="0047674F" w:rsidRDefault="0047674F">
            <w:pPr>
              <w:pStyle w:val="TableParagraph"/>
              <w:tabs>
                <w:tab w:val="left" w:pos="3676"/>
              </w:tabs>
              <w:spacing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1) штабних тренувань з органами </w:t>
            </w:r>
            <w:r w:rsidRPr="0047674F">
              <w:rPr>
                <w:sz w:val="24"/>
                <w:szCs w:val="24"/>
              </w:rPr>
              <w:lastRenderedPageBreak/>
              <w:t>управління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ланок територіальної підсистеми єдиної державної системи цивільного захисту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та їх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  <w:r w:rsidRPr="0047674F">
              <w:rPr>
                <w:sz w:val="24"/>
                <w:szCs w:val="24"/>
              </w:rPr>
              <w:t xml:space="preserve">, командно-штабних навчань з органами управління, силами цивільного захисту ланок територіальної підсистеми єдиної державної системи цивільного захисту та їх </w:t>
            </w:r>
            <w:proofErr w:type="spellStart"/>
            <w:r w:rsidRPr="0047674F">
              <w:rPr>
                <w:sz w:val="24"/>
                <w:szCs w:val="24"/>
              </w:rPr>
              <w:t>субланок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5D1A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lastRenderedPageBreak/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ідділ взаємодії з правоохоронними </w:t>
            </w:r>
            <w:r w:rsidRPr="0047674F">
              <w:rPr>
                <w:color w:val="000000" w:themeColor="text1"/>
                <w:sz w:val="24"/>
                <w:szCs w:val="24"/>
              </w:rPr>
              <w:lastRenderedPageBreak/>
              <w:t>органами, мобілізаційної роботи та цивільного захисту</w:t>
            </w:r>
            <w:r w:rsidRPr="0047674F">
              <w:rPr>
                <w:sz w:val="24"/>
                <w:szCs w:val="24"/>
              </w:rPr>
              <w:t>,</w:t>
            </w:r>
          </w:p>
          <w:p w14:paraId="2F3275DA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в Луганській області (за згодою);</w:t>
            </w:r>
          </w:p>
          <w:p w14:paraId="3DE00A02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територіальні (місцеві) спеціалізовані служби цивільного захисту територіальної громади;</w:t>
            </w:r>
          </w:p>
          <w:p w14:paraId="56ECB216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 захисту та безпеки життєдіяльності Луганської області (за згодою);</w:t>
            </w:r>
          </w:p>
          <w:p w14:paraId="5178DB25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підприємства, установи, організації (за згодою) </w:t>
            </w:r>
          </w:p>
          <w:p w14:paraId="247BFC86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 Товариство Червоного Хреста України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719A" w14:textId="77777777" w:rsidR="0047674F" w:rsidRPr="0047674F" w:rsidRDefault="0047674F" w:rsidP="0047674F">
            <w:pPr>
              <w:pStyle w:val="TableParagraph"/>
              <w:tabs>
                <w:tab w:val="left" w:pos="3676"/>
              </w:tabs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0162" w14:textId="77777777" w:rsidR="0047674F" w:rsidRPr="0047674F" w:rsidRDefault="0047674F">
            <w:pPr>
              <w:pStyle w:val="TableParagraph"/>
              <w:tabs>
                <w:tab w:val="left" w:pos="3676"/>
              </w:tabs>
              <w:spacing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штабні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тренування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lastRenderedPageBreak/>
              <w:t>та командно-штабні навчання; відпрацьовано злагодженість і</w:t>
            </w:r>
          </w:p>
          <w:p w14:paraId="0593B751" w14:textId="77777777" w:rsidR="0047674F" w:rsidRPr="0047674F" w:rsidRDefault="0047674F">
            <w:pPr>
              <w:pStyle w:val="TableParagraph"/>
              <w:tabs>
                <w:tab w:val="left" w:pos="3676"/>
              </w:tabs>
              <w:spacing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взаємодію між органами управління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силами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цивільного </w:t>
            </w:r>
            <w:r w:rsidRPr="0047674F">
              <w:rPr>
                <w:spacing w:val="-2"/>
                <w:sz w:val="24"/>
                <w:szCs w:val="24"/>
              </w:rPr>
              <w:t>захисту;</w:t>
            </w:r>
          </w:p>
          <w:p w14:paraId="0EEC4012" w14:textId="77777777" w:rsidR="0047674F" w:rsidRPr="0047674F" w:rsidRDefault="0047674F">
            <w:pPr>
              <w:pStyle w:val="TableParagraph"/>
              <w:tabs>
                <w:tab w:val="left" w:pos="3676"/>
              </w:tabs>
              <w:spacing w:line="230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подано відділу взаємодії з правоохоронними органами, мобілізаційної роботи та цивільного захисту, Департаменту з питань цивільного захисту, оборонної роботи та взаємодії з правоохоронними органами Луганської  облдержадміністрації, ГУ ДСНС України у Луганській області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звіт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здійснення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заходу </w:t>
            </w:r>
          </w:p>
        </w:tc>
      </w:tr>
      <w:tr w:rsidR="0047674F" w14:paraId="1A941DA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F445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BCDB" w14:textId="77777777" w:rsidR="0047674F" w:rsidRPr="0047674F" w:rsidRDefault="0047674F">
            <w:pPr>
              <w:pStyle w:val="TableParagraph"/>
              <w:spacing w:before="53"/>
              <w:ind w:left="0" w:right="3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2) об’єктових тренувань з питань цивільного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закладах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вищої </w:t>
            </w:r>
            <w:r w:rsidRPr="0047674F">
              <w:rPr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E378" w14:textId="77777777" w:rsidR="0047674F" w:rsidRPr="0047674F" w:rsidRDefault="0047674F">
            <w:pPr>
              <w:pStyle w:val="TableParagraph"/>
              <w:spacing w:before="1" w:line="322" w:lineRule="exact"/>
              <w:ind w:left="3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управління освіти, </w:t>
            </w:r>
          </w:p>
          <w:p w14:paraId="3D393821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34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  <w:r w:rsidRPr="0047674F">
              <w:rPr>
                <w:sz w:val="24"/>
                <w:szCs w:val="24"/>
              </w:rPr>
              <w:t>,</w:t>
            </w:r>
          </w:p>
          <w:p w14:paraId="572B130B" w14:textId="77777777" w:rsidR="0047674F" w:rsidRPr="0047674F" w:rsidRDefault="0047674F">
            <w:pPr>
              <w:pStyle w:val="TableParagraph"/>
              <w:ind w:left="3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згодою);</w:t>
            </w:r>
          </w:p>
          <w:p w14:paraId="2A866AA8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 захисту та безпеки життєдіяльності Луганської області (за згодою)</w:t>
            </w:r>
          </w:p>
          <w:p w14:paraId="01B68AD3" w14:textId="77777777" w:rsidR="0047674F" w:rsidRPr="0047674F" w:rsidRDefault="0047674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6152" w14:textId="77777777" w:rsidR="0047674F" w:rsidRPr="0047674F" w:rsidRDefault="0047674F" w:rsidP="0047674F">
            <w:pPr>
              <w:pStyle w:val="TableParagraph"/>
              <w:spacing w:before="53"/>
              <w:ind w:left="102" w:firstLine="4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окремим </w:t>
            </w:r>
            <w:r w:rsidRPr="0047674F">
              <w:rPr>
                <w:spacing w:val="-2"/>
                <w:sz w:val="24"/>
                <w:szCs w:val="24"/>
              </w:rPr>
              <w:t>планом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6820" w14:textId="77777777" w:rsidR="0047674F" w:rsidRPr="0047674F" w:rsidRDefault="0047674F">
            <w:pPr>
              <w:pStyle w:val="TableParagraph"/>
              <w:spacing w:before="53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 об’єктові тренування, відпрацьовано практичні навички, здобуто знання та вміння з питань особистої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безпеки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умовах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загрози та виникнення надзвичайної ситуації,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користування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засобами захисту, вивчення правил пожежної безпеки та основ цивільного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захисту;</w:t>
            </w:r>
          </w:p>
          <w:p w14:paraId="13395C3C" w14:textId="77777777" w:rsidR="0047674F" w:rsidRPr="0047674F" w:rsidRDefault="0047674F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подано</w:t>
            </w:r>
            <w:r w:rsidRPr="0047674F">
              <w:rPr>
                <w:spacing w:val="-10"/>
                <w:sz w:val="24"/>
                <w:szCs w:val="24"/>
              </w:rPr>
              <w:t xml:space="preserve"> ГУ ДСНС України у Луганській області </w:t>
            </w:r>
            <w:r w:rsidRPr="0047674F">
              <w:rPr>
                <w:sz w:val="24"/>
                <w:szCs w:val="24"/>
              </w:rPr>
              <w:t>звіти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 результатами </w:t>
            </w:r>
          </w:p>
        </w:tc>
      </w:tr>
      <w:tr w:rsidR="0047674F" w14:paraId="0C76B7C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3775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484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Участь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проведенні</w:t>
            </w:r>
            <w:r w:rsidRPr="0047674F">
              <w:rPr>
                <w:spacing w:val="27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командно-</w:t>
            </w:r>
            <w:r w:rsidRPr="0047674F">
              <w:rPr>
                <w:sz w:val="24"/>
                <w:szCs w:val="24"/>
              </w:rPr>
              <w:t>штабного</w:t>
            </w:r>
            <w:r w:rsidRPr="0047674F">
              <w:rPr>
                <w:spacing w:val="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навчання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2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органами </w:t>
            </w:r>
            <w:r w:rsidRPr="0047674F">
              <w:rPr>
                <w:sz w:val="24"/>
                <w:szCs w:val="24"/>
              </w:rPr>
              <w:t xml:space="preserve"> управління цивільного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</w:t>
            </w:r>
            <w:r w:rsidRPr="0047674F">
              <w:rPr>
                <w:spacing w:val="-2"/>
                <w:sz w:val="24"/>
                <w:szCs w:val="24"/>
              </w:rPr>
              <w:t xml:space="preserve"> єдиної</w:t>
            </w:r>
          </w:p>
          <w:p w14:paraId="0B200EF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державної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системи цивільного захисту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щодо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реагування</w:t>
            </w:r>
            <w:r w:rsidRPr="0047674F">
              <w:rPr>
                <w:spacing w:val="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можливе застосування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хімічної зброї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3B0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34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  <w:r w:rsidRPr="0047674F">
              <w:rPr>
                <w:sz w:val="24"/>
                <w:szCs w:val="24"/>
              </w:rPr>
              <w:t>,</w:t>
            </w:r>
          </w:p>
          <w:p w14:paraId="538DC557" w14:textId="77777777" w:rsidR="0047674F" w:rsidRPr="0047674F" w:rsidRDefault="0047674F">
            <w:pPr>
              <w:pStyle w:val="TableParagraph"/>
              <w:ind w:left="3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згодою);</w:t>
            </w:r>
          </w:p>
          <w:p w14:paraId="00D884D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8EC4" w14:textId="77777777" w:rsidR="0047674F" w:rsidRPr="0047674F" w:rsidRDefault="0047674F" w:rsidP="0047674F">
            <w:pPr>
              <w:pStyle w:val="TableParagraph"/>
              <w:ind w:left="0" w:firstLine="4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І квартал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A7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взято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участь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</w:t>
            </w:r>
            <w:r w:rsidRPr="0047674F">
              <w:rPr>
                <w:spacing w:val="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проведенні</w:t>
            </w:r>
            <w:r w:rsidRPr="0047674F">
              <w:rPr>
                <w:spacing w:val="3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командно-</w:t>
            </w:r>
            <w:r w:rsidRPr="0047674F">
              <w:rPr>
                <w:sz w:val="24"/>
                <w:szCs w:val="24"/>
              </w:rPr>
              <w:t>штабного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навчання,</w:t>
            </w:r>
            <w:r w:rsidRPr="0047674F">
              <w:rPr>
                <w:spacing w:val="2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відпрацьовано </w:t>
            </w:r>
            <w:r w:rsidRPr="0047674F">
              <w:rPr>
                <w:sz w:val="24"/>
                <w:szCs w:val="24"/>
              </w:rPr>
              <w:t xml:space="preserve"> злагодженість</w:t>
            </w:r>
            <w:r w:rsidRPr="0047674F">
              <w:rPr>
                <w:spacing w:val="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оперативність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органів </w:t>
            </w:r>
            <w:r w:rsidRPr="0047674F">
              <w:rPr>
                <w:sz w:val="24"/>
                <w:szCs w:val="24"/>
              </w:rPr>
              <w:t>управління, отримано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практичні</w:t>
            </w:r>
            <w:r w:rsidRPr="0047674F">
              <w:rPr>
                <w:spacing w:val="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навички з реагування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 можливе застосування хімічної зброї</w:t>
            </w:r>
          </w:p>
          <w:p w14:paraId="199F39B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7674F" w14:paraId="5600F7B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A535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B547" w14:textId="77777777" w:rsidR="0047674F" w:rsidRPr="0047674F" w:rsidRDefault="0047674F">
            <w:pPr>
              <w:pStyle w:val="TableParagraph"/>
              <w:ind w:left="0" w:right="336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Здійснення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комплексу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заходів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із:*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229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FAB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59D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rPr>
                <w:sz w:val="24"/>
                <w:szCs w:val="24"/>
                <w:highlight w:val="yellow"/>
              </w:rPr>
            </w:pPr>
          </w:p>
        </w:tc>
      </w:tr>
      <w:tr w:rsidR="0047674F" w14:paraId="069B9F6C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EBC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9888" w14:textId="77777777" w:rsidR="0047674F" w:rsidRPr="0047674F" w:rsidRDefault="0047674F" w:rsidP="0047674F">
            <w:pPr>
              <w:pStyle w:val="TableParagraph"/>
              <w:numPr>
                <w:ilvl w:val="0"/>
                <w:numId w:val="30"/>
              </w:numPr>
              <w:ind w:left="0" w:right="336" w:firstLine="5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запобігання виникненню: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8B86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FBB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0C9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rPr>
                <w:sz w:val="24"/>
                <w:szCs w:val="24"/>
                <w:highlight w:val="yellow"/>
              </w:rPr>
            </w:pPr>
          </w:p>
        </w:tc>
      </w:tr>
      <w:tr w:rsidR="0047674F" w14:paraId="0597606B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1E4" w14:textId="77777777" w:rsidR="0047674F" w:rsidRPr="0047674F" w:rsidRDefault="0047674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6F62" w14:textId="77777777" w:rsidR="0047674F" w:rsidRPr="0047674F" w:rsidRDefault="0047674F">
            <w:pPr>
              <w:pStyle w:val="TableParagraph"/>
              <w:spacing w:before="53"/>
              <w:ind w:left="0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пожеж</w:t>
            </w:r>
            <w:r w:rsidRPr="0047674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у</w:t>
            </w:r>
            <w:r w:rsidRPr="0047674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природних</w:t>
            </w:r>
            <w:r w:rsidRPr="0047674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екосистемах,</w:t>
            </w:r>
            <w:r w:rsidRPr="0047674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на торфовищах, у сільськогосподарських</w:t>
            </w:r>
          </w:p>
          <w:p w14:paraId="70E7EE59" w14:textId="77777777" w:rsidR="0047674F" w:rsidRPr="0047674F" w:rsidRDefault="0047674F">
            <w:pPr>
              <w:pStyle w:val="TableParagraph"/>
              <w:ind w:left="0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угіддях,</w:t>
            </w:r>
            <w:r w:rsidRPr="0047674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у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лісових</w:t>
            </w:r>
            <w:r w:rsidRPr="0047674F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масивах</w:t>
            </w:r>
            <w:r w:rsidRPr="0047674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та</w:t>
            </w:r>
            <w:r w:rsidRPr="0047674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лісозахисних насадженнях, на територіях і об’єктах природно-заповідного фонду та інших відкритих ділянках місцевості протягом пожежонебезпечного періоду</w:t>
            </w:r>
          </w:p>
          <w:p w14:paraId="0CAFADF8" w14:textId="77777777" w:rsidR="0047674F" w:rsidRPr="0047674F" w:rsidRDefault="0047674F">
            <w:pPr>
              <w:pStyle w:val="TableParagraph"/>
              <w:ind w:left="0" w:right="-71"/>
              <w:rPr>
                <w:color w:val="000000" w:themeColor="text1"/>
                <w:sz w:val="24"/>
                <w:szCs w:val="24"/>
              </w:rPr>
            </w:pPr>
          </w:p>
          <w:p w14:paraId="4AB1AA48" w14:textId="77777777" w:rsidR="0047674F" w:rsidRPr="0047674F" w:rsidRDefault="0047674F">
            <w:pPr>
              <w:pStyle w:val="TableParagraph"/>
              <w:ind w:left="0" w:right="-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5EC" w14:textId="77777777" w:rsidR="0047674F" w:rsidRPr="0047674F" w:rsidRDefault="0047674F">
            <w:pPr>
              <w:pStyle w:val="TableParagraph"/>
              <w:ind w:left="0" w:hanging="1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Північно-Східне міжрегіональне управління лісового та мисливського господарства (за згодою);</w:t>
            </w:r>
          </w:p>
          <w:p w14:paraId="1AF8D971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34"/>
              <w:rPr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  <w:r w:rsidRPr="0047674F">
              <w:rPr>
                <w:sz w:val="24"/>
                <w:szCs w:val="24"/>
              </w:rPr>
              <w:t>,</w:t>
            </w:r>
          </w:p>
          <w:p w14:paraId="57BA7B32" w14:textId="77777777" w:rsidR="0047674F" w:rsidRPr="0047674F" w:rsidRDefault="0047674F">
            <w:pPr>
              <w:pStyle w:val="TableParagraph"/>
              <w:spacing w:line="322" w:lineRule="exact"/>
              <w:ind w:left="0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управління ЖКГ;</w:t>
            </w:r>
          </w:p>
          <w:p w14:paraId="28152161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роботи, </w:t>
            </w:r>
          </w:p>
          <w:p w14:paraId="4DAE5583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відділ агропромислового розвитку,</w:t>
            </w:r>
          </w:p>
          <w:p w14:paraId="3413632C" w14:textId="77777777" w:rsidR="0047674F" w:rsidRPr="0047674F" w:rsidRDefault="0047674F">
            <w:pPr>
              <w:pStyle w:val="TableParagraph"/>
              <w:ind w:left="3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Луганській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згодою);</w:t>
            </w:r>
          </w:p>
          <w:p w14:paraId="66D06DFE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spacing w:val="26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НП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1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згодою),</w:t>
            </w:r>
            <w:r w:rsidRPr="0047674F">
              <w:rPr>
                <w:spacing w:val="26"/>
                <w:sz w:val="24"/>
                <w:szCs w:val="24"/>
              </w:rPr>
              <w:t xml:space="preserve"> </w:t>
            </w:r>
          </w:p>
          <w:p w14:paraId="65188F66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OCУB «Хортиця» (за згодою);</w:t>
            </w:r>
          </w:p>
          <w:p w14:paraId="7A422BFF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Державна екологічна інспекція у Луганській області (за згодою);</w:t>
            </w:r>
          </w:p>
          <w:p w14:paraId="579EBDB6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суб’єкти господарювання (за згодою);</w:t>
            </w:r>
          </w:p>
          <w:p w14:paraId="7FE0D47E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Луганській обласний центр з гідрометеорології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DCC2" w14:textId="77777777" w:rsidR="0047674F" w:rsidRPr="0047674F" w:rsidRDefault="0047674F" w:rsidP="0047674F">
            <w:pPr>
              <w:pStyle w:val="TableParagraph"/>
              <w:spacing w:before="53"/>
              <w:ind w:left="0" w:right="-71" w:firstLine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лютий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—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жовтень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E966" w14:textId="77777777" w:rsidR="0047674F" w:rsidRPr="0047674F" w:rsidRDefault="0047674F">
            <w:pPr>
              <w:pStyle w:val="TableParagraph"/>
              <w:spacing w:before="53"/>
              <w:ind w:left="0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затверджено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розпорядчі документи та плани організаційних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і</w:t>
            </w:r>
            <w:r w:rsidRPr="0047674F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практичних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заходів;</w:t>
            </w:r>
          </w:p>
          <w:p w14:paraId="0C67CFB1" w14:textId="77777777" w:rsidR="0047674F" w:rsidRPr="0047674F" w:rsidRDefault="0047674F">
            <w:pPr>
              <w:pStyle w:val="TableParagraph"/>
              <w:spacing w:before="120"/>
              <w:ind w:left="0" w:right="-71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здійснено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профілактичні</w:t>
            </w:r>
            <w:r w:rsidRPr="0047674F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заходи</w:t>
            </w:r>
            <w:r w:rsidRPr="0047674F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із забезпечення пожежної безпеки</w:t>
            </w:r>
          </w:p>
        </w:tc>
      </w:tr>
      <w:tr w:rsidR="0047674F" w14:paraId="3AF973B4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54E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A02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нещасних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випадків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із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людьми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водних </w:t>
            </w:r>
            <w:r w:rsidRPr="0047674F">
              <w:rPr>
                <w:spacing w:val="-2"/>
                <w:sz w:val="24"/>
                <w:szCs w:val="24"/>
              </w:rPr>
              <w:t>об’єктах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2208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7C6D5E5A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0AC98D8C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соціального захисту населення;</w:t>
            </w:r>
          </w:p>
          <w:p w14:paraId="7147E83B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роботи, </w:t>
            </w:r>
          </w:p>
          <w:p w14:paraId="6EA51E5C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4F8AA43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14CB728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ЛКУ «Обласна рятувально-водолазна служба»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91FD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ІІ</w:t>
            </w:r>
            <w:r w:rsidRPr="0047674F">
              <w:rPr>
                <w:spacing w:val="-2"/>
                <w:sz w:val="24"/>
                <w:szCs w:val="24"/>
              </w:rPr>
              <w:t xml:space="preserve"> квартал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74C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 місця масового відпочинку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людей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водних </w:t>
            </w:r>
            <w:r w:rsidRPr="0047674F">
              <w:rPr>
                <w:spacing w:val="-2"/>
                <w:sz w:val="24"/>
                <w:szCs w:val="24"/>
              </w:rPr>
              <w:t>об’єктах;</w:t>
            </w:r>
          </w:p>
          <w:p w14:paraId="3503807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розглянуто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 засіданні місцевої комісії із питань техногенно-екологічної безпеки і надзвичайних ситуацій питання</w:t>
            </w:r>
            <w:r w:rsidRPr="0047674F">
              <w:rPr>
                <w:spacing w:val="52"/>
                <w:sz w:val="24"/>
                <w:szCs w:val="24"/>
              </w:rPr>
              <w:t xml:space="preserve"> щодо </w:t>
            </w:r>
            <w:r w:rsidRPr="0047674F">
              <w:rPr>
                <w:spacing w:val="-2"/>
                <w:sz w:val="24"/>
                <w:szCs w:val="24"/>
              </w:rPr>
              <w:t xml:space="preserve">готовності </w:t>
            </w:r>
            <w:r w:rsidRPr="0047674F">
              <w:rPr>
                <w:sz w:val="24"/>
                <w:szCs w:val="24"/>
              </w:rPr>
              <w:t>місць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масового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відпочинку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людей на водних об’єктах;</w:t>
            </w:r>
          </w:p>
          <w:p w14:paraId="626329B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обстежено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 повному обсязі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дно акваторії пляжів;</w:t>
            </w:r>
          </w:p>
          <w:p w14:paraId="11445A4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створено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рятувальні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пости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на</w:t>
            </w:r>
          </w:p>
          <w:p w14:paraId="0649096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визначених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водних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об’єктах,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які мають пляж</w:t>
            </w:r>
          </w:p>
        </w:tc>
      </w:tr>
      <w:tr w:rsidR="0047674F" w14:paraId="057BF9F3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357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270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надзвичайних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час</w:t>
            </w:r>
          </w:p>
          <w:p w14:paraId="7F7A264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проходження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осінньо-зимового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періоду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 підприємствах: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841A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8FE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63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7674F" w14:paraId="77BF09A8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24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A9C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паливно-енергетичного </w:t>
            </w:r>
            <w:r w:rsidRPr="0047674F">
              <w:rPr>
                <w:spacing w:val="-2"/>
                <w:sz w:val="24"/>
                <w:szCs w:val="24"/>
              </w:rPr>
              <w:t>комплексу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3A0C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управління ЖКГ;</w:t>
            </w:r>
          </w:p>
          <w:p w14:paraId="48029EC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2792DA0B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47C39AF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АТ «</w:t>
            </w:r>
            <w:proofErr w:type="spellStart"/>
            <w:r w:rsidRPr="0047674F">
              <w:rPr>
                <w:sz w:val="24"/>
                <w:szCs w:val="24"/>
              </w:rPr>
              <w:t>Луганськгаз</w:t>
            </w:r>
            <w:proofErr w:type="spellEnd"/>
            <w:r w:rsidRPr="0047674F">
              <w:rPr>
                <w:sz w:val="24"/>
                <w:szCs w:val="24"/>
              </w:rPr>
              <w:t>» (за згодою);</w:t>
            </w:r>
          </w:p>
          <w:p w14:paraId="361D77D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ТОВ «Луганське енергетичне об’єднання» (за згодою);</w:t>
            </w:r>
          </w:p>
          <w:p w14:paraId="238C033F" w14:textId="77777777" w:rsidR="0047674F" w:rsidRPr="0047674F" w:rsidRDefault="0047674F">
            <w:pPr>
              <w:pStyle w:val="TableParagraph"/>
              <w:tabs>
                <w:tab w:val="left" w:pos="3739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Луганській обласний центр з гідрометеорології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56F0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жовтень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— </w:t>
            </w:r>
            <w:r w:rsidRPr="0047674F">
              <w:rPr>
                <w:spacing w:val="-2"/>
                <w:sz w:val="24"/>
                <w:szCs w:val="24"/>
              </w:rPr>
              <w:t>грудень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00D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здійснено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профілактичні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заходи із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забезпечення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безаварійної роботи паливно-енергетичного комплексу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час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проходження осінньо-зимового періоду</w:t>
            </w:r>
          </w:p>
        </w:tc>
      </w:tr>
      <w:tr w:rsidR="0047674F" w:rsidRPr="008B6669" w14:paraId="2ADFEFE7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5708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86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житлово-комунального господарства та об’єктах соціальної сфери та інфраструктури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63BF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управління ЖКГ;</w:t>
            </w:r>
          </w:p>
          <w:p w14:paraId="5C197D09" w14:textId="77777777" w:rsidR="0047674F" w:rsidRPr="0047674F" w:rsidRDefault="0047674F">
            <w:pPr>
              <w:pStyle w:val="TableParagraph"/>
              <w:ind w:left="-27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соціального захисту населення;</w:t>
            </w:r>
          </w:p>
          <w:p w14:paraId="58DEBCA0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відділ охорони здоров’я;</w:t>
            </w:r>
          </w:p>
          <w:p w14:paraId="73F737B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6E214F67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0EF0203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АТ «</w:t>
            </w:r>
            <w:proofErr w:type="spellStart"/>
            <w:r w:rsidRPr="0047674F">
              <w:rPr>
                <w:sz w:val="24"/>
                <w:szCs w:val="24"/>
              </w:rPr>
              <w:t>Луганськгаз</w:t>
            </w:r>
            <w:proofErr w:type="spellEnd"/>
            <w:r w:rsidRPr="0047674F">
              <w:rPr>
                <w:sz w:val="24"/>
                <w:szCs w:val="24"/>
              </w:rPr>
              <w:t>» (за згодою);</w:t>
            </w:r>
          </w:p>
          <w:p w14:paraId="2D1103A6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ТОВ «Луганське енергетичне об’єднання» (за згодою)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C216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вересень-жовтень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841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здійснено</w:t>
            </w:r>
            <w:r w:rsidRPr="0047674F">
              <w:rPr>
                <w:spacing w:val="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профілактичні</w:t>
            </w:r>
            <w:r w:rsidRPr="0047674F">
              <w:rPr>
                <w:spacing w:val="2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заходи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із </w:t>
            </w:r>
            <w:r w:rsidRPr="0047674F">
              <w:rPr>
                <w:sz w:val="24"/>
                <w:szCs w:val="24"/>
              </w:rPr>
              <w:t>функціонування об'єктів соціальної сфери, інфраструктури та об’єктів житлово-комунального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господарства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i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умовах осінньо-зимового періоду</w:t>
            </w:r>
          </w:p>
        </w:tc>
      </w:tr>
      <w:tr w:rsidR="0047674F" w:rsidRPr="008B6669" w14:paraId="1E08A397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C07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3F3" w14:textId="77777777" w:rsidR="0047674F" w:rsidRPr="0047674F" w:rsidRDefault="0047674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нещасних</w:t>
            </w:r>
            <w:r w:rsidRPr="0047674F">
              <w:rPr>
                <w:spacing w:val="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випадків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людьми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час</w:t>
            </w:r>
          </w:p>
          <w:p w14:paraId="7606816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контакту з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вибухонебезпечними предметами</w:t>
            </w:r>
            <w:r w:rsidRPr="0047674F">
              <w:rPr>
                <w:spacing w:val="-2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(снарядами,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мінами, ракетами тощо)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74B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6A4D1C64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2B47240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області (за </w:t>
            </w:r>
            <w:r w:rsidRPr="0047674F">
              <w:rPr>
                <w:sz w:val="24"/>
                <w:szCs w:val="24"/>
              </w:rPr>
              <w:lastRenderedPageBreak/>
              <w:t>згодою);</w:t>
            </w:r>
          </w:p>
          <w:p w14:paraId="633E42D6" w14:textId="77777777" w:rsidR="0047674F" w:rsidRPr="0047674F" w:rsidRDefault="0047674F">
            <w:pPr>
              <w:pStyle w:val="TableParagraph"/>
              <w:tabs>
                <w:tab w:val="left" w:pos="3739"/>
              </w:tabs>
              <w:spacing w:before="5" w:line="230" w:lineRule="auto"/>
              <w:ind w:left="34" w:right="-3" w:firstLine="7"/>
              <w:rPr>
                <w:spacing w:val="-2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OCУB «Хортиця»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F637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A1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підвищено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рівень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обізнаності</w:t>
            </w:r>
            <w:r w:rsidRPr="0047674F">
              <w:rPr>
                <w:spacing w:val="3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населення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небезпеку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мін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 вибухонебезпечних залишків війни, знижено кількість випадків підриву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на снарядах, мінах та </w:t>
            </w:r>
            <w:r w:rsidRPr="0047674F">
              <w:rPr>
                <w:spacing w:val="-2"/>
                <w:sz w:val="24"/>
                <w:szCs w:val="24"/>
              </w:rPr>
              <w:t>ракетах</w:t>
            </w:r>
          </w:p>
        </w:tc>
      </w:tr>
      <w:tr w:rsidR="0047674F" w:rsidRPr="008B6669" w14:paraId="7E73134F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C86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44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2)</w:t>
            </w:r>
            <w:r w:rsidRPr="0047674F">
              <w:rPr>
                <w:spacing w:val="-2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забезпечення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виконання </w:t>
            </w:r>
            <w:r w:rsidRPr="0047674F">
              <w:rPr>
                <w:spacing w:val="-2"/>
                <w:sz w:val="24"/>
                <w:szCs w:val="24"/>
              </w:rPr>
              <w:t>пожежно-</w:t>
            </w:r>
            <w:r w:rsidRPr="0047674F">
              <w:rPr>
                <w:spacing w:val="-4"/>
                <w:sz w:val="24"/>
                <w:szCs w:val="24"/>
              </w:rPr>
              <w:t>рятувальними</w:t>
            </w:r>
            <w:r w:rsidRPr="0047674F">
              <w:rPr>
                <w:spacing w:val="18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підрозділами</w:t>
            </w:r>
            <w:r w:rsidRPr="0047674F">
              <w:rPr>
                <w:spacing w:val="14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 xml:space="preserve">місцевої </w:t>
            </w:r>
            <w:r w:rsidRPr="0047674F">
              <w:rPr>
                <w:sz w:val="24"/>
                <w:szCs w:val="24"/>
              </w:rPr>
              <w:t>пожежної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охорони завдань</w:t>
            </w:r>
            <w:r w:rsidRPr="0047674F">
              <w:rPr>
                <w:spacing w:val="-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 </w:t>
            </w:r>
            <w:r w:rsidRPr="0047674F">
              <w:rPr>
                <w:spacing w:val="-2"/>
                <w:sz w:val="24"/>
                <w:szCs w:val="24"/>
              </w:rPr>
              <w:t>призначенням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12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захисту,</w:t>
            </w:r>
          </w:p>
          <w:p w14:paraId="09802617" w14:textId="77777777" w:rsidR="0047674F" w:rsidRPr="0047674F" w:rsidRDefault="0047674F">
            <w:pPr>
              <w:pStyle w:val="a3"/>
              <w:tabs>
                <w:tab w:val="center" w:pos="213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</w:p>
          <w:p w14:paraId="1441F28F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2640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37F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створено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пожежно-рятувальні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підрозділи,</w:t>
            </w:r>
            <w:r w:rsidRPr="0047674F">
              <w:rPr>
                <w:sz w:val="24"/>
                <w:szCs w:val="24"/>
              </w:rPr>
              <w:t xml:space="preserve"> включені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 планів залучення сил та засобів цивільного захисту для реагування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</w:t>
            </w:r>
            <w:r w:rsidRPr="0047674F">
              <w:rPr>
                <w:spacing w:val="-2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пожежі,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інші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небезпечні події, надзвичайні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ситуації</w:t>
            </w:r>
          </w:p>
        </w:tc>
      </w:tr>
      <w:tr w:rsidR="0047674F" w14:paraId="0E76ABF1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C552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контролю за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виконання</w:t>
            </w:r>
            <w:r w:rsidRPr="0047674F">
              <w:rPr>
                <w:b/>
                <w:spacing w:val="-13"/>
                <w:sz w:val="24"/>
                <w:szCs w:val="24"/>
              </w:rPr>
              <w:t xml:space="preserve">м </w:t>
            </w:r>
            <w:r w:rsidRPr="0047674F">
              <w:rPr>
                <w:b/>
                <w:sz w:val="24"/>
                <w:szCs w:val="24"/>
              </w:rPr>
              <w:t>вимог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законодавства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у</w:t>
            </w:r>
            <w:r w:rsidRPr="004767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сфері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цивільного</w:t>
            </w:r>
            <w:r w:rsidRPr="0047674F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b/>
                <w:spacing w:val="-2"/>
                <w:sz w:val="24"/>
                <w:szCs w:val="24"/>
              </w:rPr>
              <w:t>захисту*</w:t>
            </w:r>
          </w:p>
        </w:tc>
      </w:tr>
      <w:tr w:rsidR="0047674F" w14:paraId="69B7BA40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E529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0F8" w14:textId="77777777" w:rsidR="0047674F" w:rsidRPr="0047674F" w:rsidRDefault="0047674F">
            <w:pPr>
              <w:pStyle w:val="a3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проведення:*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34C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635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2C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14:paraId="5BCE16D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9E7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580A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1) перевірок суб’єктів господарювання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щодо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стану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готовності: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84D" w14:textId="77777777" w:rsidR="0047674F" w:rsidRPr="0047674F" w:rsidRDefault="0047674F">
            <w:pPr>
              <w:pStyle w:val="TableParagraph"/>
              <w:spacing w:before="1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8C15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E9E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rPr>
                <w:sz w:val="24"/>
                <w:szCs w:val="24"/>
                <w:highlight w:val="yellow"/>
              </w:rPr>
            </w:pPr>
          </w:p>
        </w:tc>
      </w:tr>
      <w:tr w:rsidR="0047674F" w14:paraId="716EE3B8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581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6D76" w14:textId="77777777" w:rsidR="0047674F" w:rsidRPr="0047674F" w:rsidRDefault="0047674F">
            <w:pPr>
              <w:pStyle w:val="TableParagraph"/>
              <w:spacing w:before="54"/>
              <w:ind w:left="0" w:right="7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пропуску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льодоходу,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повені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паводків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1929" w14:textId="77777777" w:rsidR="0047674F" w:rsidRPr="0047674F" w:rsidRDefault="0047674F">
            <w:pPr>
              <w:pStyle w:val="TableParagraph"/>
              <w:ind w:left="0"/>
              <w:rPr>
                <w:spacing w:val="-5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згодою),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</w:p>
          <w:p w14:paraId="481F3D2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717A7D7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032B950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ЛКУ «Обласна рятувально-водолазна служба» (за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E8D" w14:textId="77777777" w:rsidR="0047674F" w:rsidRPr="0047674F" w:rsidRDefault="0047674F" w:rsidP="0047674F">
            <w:pPr>
              <w:pStyle w:val="TableParagraph"/>
              <w:spacing w:before="54"/>
              <w:ind w:left="102" w:firstLine="4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лютий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— </w:t>
            </w:r>
            <w:r w:rsidRPr="0047674F">
              <w:rPr>
                <w:spacing w:val="-2"/>
                <w:sz w:val="24"/>
                <w:szCs w:val="24"/>
              </w:rPr>
              <w:t>березень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09FB" w14:textId="77777777" w:rsidR="0047674F" w:rsidRPr="0047674F" w:rsidRDefault="0047674F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цільові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перевірки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стану готовності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 суб’єктів господарювання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 пропуску льодоходу, повені та паводків;</w:t>
            </w:r>
          </w:p>
          <w:p w14:paraId="5BDABC19" w14:textId="77777777" w:rsidR="0047674F" w:rsidRPr="0047674F" w:rsidRDefault="0047674F">
            <w:pPr>
              <w:pStyle w:val="TableParagraph"/>
              <w:spacing w:before="54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підготовлено інформацію за результатами перевірок, яку надіслано до Луганської облдержадміністрації та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 суб’єктів господарювання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</w:tc>
      </w:tr>
      <w:tr w:rsidR="0047674F" w14:paraId="027F7FD0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57A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E812" w14:textId="77777777" w:rsidR="0047674F" w:rsidRPr="0047674F" w:rsidRDefault="0047674F">
            <w:pPr>
              <w:pStyle w:val="TableParagraph"/>
              <w:spacing w:before="53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місць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масового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відпочинку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 водних об’єктах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D0B5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53E" w14:textId="77777777" w:rsidR="0047674F" w:rsidRPr="0047674F" w:rsidRDefault="0047674F" w:rsidP="0047674F">
            <w:pPr>
              <w:pStyle w:val="TableParagraph"/>
              <w:spacing w:before="53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травень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— </w:t>
            </w:r>
            <w:r w:rsidRPr="0047674F">
              <w:rPr>
                <w:spacing w:val="-2"/>
                <w:sz w:val="24"/>
                <w:szCs w:val="24"/>
              </w:rPr>
              <w:t>червень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56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організовано та проведено перевірки підприємств, установ та організацій щодо стану готовності місць масового відпочинку населення на водних об’єктах;</w:t>
            </w:r>
          </w:p>
          <w:p w14:paraId="3438CF8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підготовлено відповідну інформацію за результатами перевірки</w:t>
            </w:r>
          </w:p>
        </w:tc>
      </w:tr>
      <w:tr w:rsidR="0047674F" w14:paraId="3164112E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063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CE27" w14:textId="77777777" w:rsidR="0047674F" w:rsidRPr="0047674F" w:rsidRDefault="0047674F">
            <w:pPr>
              <w:pStyle w:val="TableParagraph"/>
              <w:spacing w:before="53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закладів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освіти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2025/26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навчального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863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освіти,</w:t>
            </w:r>
          </w:p>
          <w:p w14:paraId="629C898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E312" w14:textId="77777777" w:rsidR="0047674F" w:rsidRPr="0047674F" w:rsidRDefault="0047674F" w:rsidP="0047674F">
            <w:pPr>
              <w:pStyle w:val="TableParagraph"/>
              <w:spacing w:before="53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липень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— </w:t>
            </w:r>
            <w:r w:rsidRPr="0047674F">
              <w:rPr>
                <w:spacing w:val="-2"/>
                <w:sz w:val="24"/>
                <w:szCs w:val="24"/>
              </w:rPr>
              <w:t>серпень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EEC5" w14:textId="77777777" w:rsidR="0047674F" w:rsidRPr="0047674F" w:rsidRDefault="0047674F">
            <w:pPr>
              <w:pStyle w:val="TableParagraph"/>
              <w:spacing w:before="53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оцінено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готовність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закладів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освіти до 2025/26 навчального року з питань цивільного захисту, </w:t>
            </w:r>
            <w:r w:rsidRPr="0047674F">
              <w:rPr>
                <w:sz w:val="24"/>
                <w:szCs w:val="24"/>
              </w:rPr>
              <w:lastRenderedPageBreak/>
              <w:t>техногенної та пожежної безпеки;</w:t>
            </w:r>
          </w:p>
          <w:p w14:paraId="42E6F57A" w14:textId="77777777" w:rsidR="0047674F" w:rsidRPr="0047674F" w:rsidRDefault="0047674F">
            <w:pPr>
              <w:pStyle w:val="TableParagraph"/>
              <w:spacing w:before="53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надіслано відповідну інформацію закладам освіти</w:t>
            </w:r>
          </w:p>
        </w:tc>
      </w:tr>
      <w:tr w:rsidR="0047674F" w14:paraId="611515B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CC9A" w14:textId="77777777" w:rsidR="0047674F" w:rsidRPr="0047674F" w:rsidRDefault="0047674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274F" w14:textId="77777777" w:rsidR="0047674F" w:rsidRPr="0047674F" w:rsidRDefault="0047674F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2)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перевірок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стану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готовності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підприємств, установ та організацій, що належать до сфери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управління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міністерств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та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інших центральних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органів</w:t>
            </w:r>
            <w:r w:rsidRPr="0047674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виконавчої</w:t>
            </w:r>
            <w:r w:rsidRPr="0047674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влади,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які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мають</w:t>
            </w:r>
            <w:r w:rsidRPr="0047674F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у віданні ліси, до їх протипожежного захисту в пожежонебезпечний період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2BC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 ДСНС України у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згодою),</w:t>
            </w:r>
          </w:p>
          <w:p w14:paraId="5810999C" w14:textId="77777777" w:rsidR="0047674F" w:rsidRPr="0047674F" w:rsidRDefault="0047674F">
            <w:pPr>
              <w:pStyle w:val="TableParagraph"/>
              <w:ind w:left="0" w:hanging="1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Північно-Східне міжрегіональне управління лісового та мисливського господарства (за згодою);</w:t>
            </w:r>
          </w:p>
          <w:p w14:paraId="0FE1E46B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3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захисту,</w:t>
            </w:r>
          </w:p>
          <w:p w14:paraId="6804A22D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відділ агропромислового розвитку</w:t>
            </w:r>
          </w:p>
          <w:p w14:paraId="14CE993A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09BB" w14:textId="77777777" w:rsidR="0047674F" w:rsidRPr="0047674F" w:rsidRDefault="0047674F" w:rsidP="0047674F">
            <w:pPr>
              <w:pStyle w:val="TableParagraph"/>
              <w:spacing w:before="54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березень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—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червень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599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надіслано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відповідну</w:t>
            </w:r>
            <w:r w:rsidRPr="0047674F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інформацію керівникам суб’єктів господарювання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(органам</w:t>
            </w:r>
            <w:r w:rsidRPr="0047674F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влади) для усунення порушень;</w:t>
            </w:r>
          </w:p>
          <w:p w14:paraId="1B4A302E" w14:textId="77777777" w:rsidR="0047674F" w:rsidRPr="0047674F" w:rsidRDefault="0047674F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проведено</w:t>
            </w:r>
            <w:r w:rsidRPr="0047674F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спільні</w:t>
            </w:r>
            <w:r w:rsidRPr="0047674F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рейди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для виявлення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порушників</w:t>
            </w:r>
            <w:r w:rsidRPr="0047674F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правил пожежної безпеки</w:t>
            </w:r>
          </w:p>
          <w:p w14:paraId="08272723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47674F" w14:paraId="5471D9F3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F69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84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3)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 обстеження</w:t>
            </w:r>
            <w:r w:rsidRPr="0047674F">
              <w:rPr>
                <w:spacing w:val="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стану</w:t>
            </w:r>
            <w:r w:rsidRPr="0047674F">
              <w:rPr>
                <w:spacing w:val="16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готовності</w:t>
            </w:r>
          </w:p>
          <w:p w14:paraId="4BF8C14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пожежно-рятувальних підрозділів місцевої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пожежної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охорони до виконання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завдань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</w:t>
            </w:r>
            <w:r w:rsidRPr="0047674F">
              <w:rPr>
                <w:spacing w:val="-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призначенням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545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 ДСНС України у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згодою),</w:t>
            </w:r>
          </w:p>
          <w:p w14:paraId="416BA0F0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</w:p>
          <w:p w14:paraId="5909EBD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1423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протягом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6BE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оцінено</w:t>
            </w:r>
            <w:r w:rsidRPr="0047674F">
              <w:rPr>
                <w:spacing w:val="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стан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готовності</w:t>
            </w:r>
            <w:r w:rsidRPr="0047674F">
              <w:rPr>
                <w:spacing w:val="3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пожежно-</w:t>
            </w:r>
          </w:p>
          <w:p w14:paraId="70DFCAB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рятувальних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підрозділів місцевої пожежної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охорони до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виконання завдань за призначенням </w:t>
            </w:r>
          </w:p>
        </w:tc>
      </w:tr>
      <w:tr w:rsidR="0047674F" w14:paraId="4E735D5D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418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370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i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проведення </w:t>
            </w:r>
            <w:r w:rsidRPr="0047674F">
              <w:rPr>
                <w:sz w:val="24"/>
                <w:szCs w:val="24"/>
              </w:rPr>
              <w:t>комплексних та контрольних обстежень об'єктів фонду захисних споруд цивільного захисту, а також позапланових</w:t>
            </w:r>
            <w:r w:rsidRPr="0047674F">
              <w:rPr>
                <w:spacing w:val="3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обстежень на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підставі рішення</w:t>
            </w:r>
            <w:r w:rsidRPr="0047674F">
              <w:rPr>
                <w:spacing w:val="-2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Кабінету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Міністрів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 та/або рішень відповідним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комісій з питань техногенно-екологічної безпеки i надзвичайних</w:t>
            </w:r>
            <w:r w:rsidRPr="0047674F">
              <w:rPr>
                <w:spacing w:val="3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ситуацій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410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 ДСНС України у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згодою),</w:t>
            </w:r>
          </w:p>
          <w:p w14:paraId="6AA6F22E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</w:t>
            </w:r>
          </w:p>
          <w:p w14:paraId="21A5BF08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418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13C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комплексні</w:t>
            </w:r>
            <w:r w:rsidRPr="0047674F">
              <w:rPr>
                <w:spacing w:val="2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обстеження</w:t>
            </w:r>
          </w:p>
          <w:p w14:paraId="4FBCAB42" w14:textId="77777777" w:rsidR="0047674F" w:rsidRPr="0047674F" w:rsidRDefault="0047674F">
            <w:pPr>
              <w:pStyle w:val="TableParagraph"/>
              <w:ind w:left="0" w:firstLine="14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об’єктів фонду захисних споруд цивільного захисту згідно з відповідним планом, розробленим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 календарний рік, контрольні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обстеження таких об’єктів через два місяці від дати завершення</w:t>
            </w:r>
            <w:r w:rsidRPr="0047674F">
              <w:rPr>
                <w:spacing w:val="2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комплексного обстеження, а також</w:t>
            </w:r>
            <w:r w:rsidRPr="0047674F">
              <w:rPr>
                <w:spacing w:val="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позапланові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w w:val="90"/>
                <w:sz w:val="24"/>
                <w:szCs w:val="24"/>
              </w:rPr>
              <w:t>—</w:t>
            </w:r>
            <w:r w:rsidRPr="0047674F">
              <w:rPr>
                <w:spacing w:val="-12"/>
                <w:w w:val="9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відповідно до рішення Кабінету Міністрів України та/або рішень відповідних комісій з питань техногенно-екологічної безпеки i</w:t>
            </w:r>
          </w:p>
          <w:p w14:paraId="1402E76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надзвичайних</w:t>
            </w:r>
            <w:r w:rsidRPr="0047674F">
              <w:rPr>
                <w:spacing w:val="15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ситуацій</w:t>
            </w:r>
          </w:p>
        </w:tc>
      </w:tr>
      <w:tr w:rsidR="0047674F" w14:paraId="5EB94B5B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8C8E" w14:textId="77777777" w:rsidR="0047674F" w:rsidRPr="0047674F" w:rsidRDefault="0047674F">
            <w:pPr>
              <w:pStyle w:val="a3"/>
              <w:ind w:firstLine="641"/>
              <w:jc w:val="center"/>
              <w:rPr>
                <w:b/>
                <w:sz w:val="24"/>
                <w:szCs w:val="24"/>
              </w:rPr>
            </w:pPr>
            <w:r w:rsidRPr="0047674F">
              <w:rPr>
                <w:b/>
                <w:sz w:val="24"/>
                <w:szCs w:val="24"/>
              </w:rPr>
              <w:t xml:space="preserve">Заходи з підготовки керівного складу і фахівців, діяльність яких пов’язана з організацією, </w:t>
            </w:r>
          </w:p>
          <w:p w14:paraId="140A0046" w14:textId="77777777" w:rsidR="0047674F" w:rsidRPr="0047674F" w:rsidRDefault="0047674F">
            <w:pPr>
              <w:pStyle w:val="a3"/>
              <w:ind w:firstLine="641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674F">
              <w:rPr>
                <w:b/>
                <w:sz w:val="24"/>
                <w:szCs w:val="24"/>
              </w:rPr>
              <w:lastRenderedPageBreak/>
              <w:t>здійсненням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заходів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цивільного</w:t>
            </w:r>
            <w:r w:rsidRPr="0047674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захисту,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та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населення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до</w:t>
            </w:r>
            <w:r w:rsidRPr="0047674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дій</w:t>
            </w:r>
            <w:r w:rsidRPr="004767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у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разі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виникнення</w:t>
            </w:r>
            <w:r w:rsidRPr="004767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надзвичайних</w:t>
            </w:r>
            <w:r w:rsidRPr="004767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ситуацій</w:t>
            </w:r>
          </w:p>
        </w:tc>
      </w:tr>
      <w:tr w:rsidR="0047674F" w:rsidRPr="008B6669" w14:paraId="4F76382D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84E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3E70" w14:textId="77777777" w:rsidR="0047674F" w:rsidRPr="0047674F" w:rsidRDefault="0047674F">
            <w:pPr>
              <w:pStyle w:val="TableParagraph"/>
              <w:tabs>
                <w:tab w:val="left" w:pos="3605"/>
              </w:tabs>
              <w:ind w:left="0"/>
              <w:rPr>
                <w:color w:val="C45911" w:themeColor="accent2" w:themeShade="BF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Проведення навчання керівного складу і фахівців, діяльність яких пов’язана з організацією заходів цивільного захисту, у Навчально-методичних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центрах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 захисту та безпеки життєдіяльності Луганської області**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07B6" w14:textId="77777777" w:rsidR="0047674F" w:rsidRPr="0047674F" w:rsidRDefault="0047674F">
            <w:pPr>
              <w:pStyle w:val="a3"/>
              <w:tabs>
                <w:tab w:val="left" w:pos="360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6CFB8D5C" w14:textId="77777777" w:rsidR="0047674F" w:rsidRPr="0047674F" w:rsidRDefault="0047674F">
            <w:pPr>
              <w:pStyle w:val="a3"/>
              <w:tabs>
                <w:tab w:val="left" w:pos="360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 та безпеки життєдіяльності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Луганської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</w:t>
            </w:r>
          </w:p>
          <w:p w14:paraId="096AF4C4" w14:textId="77777777" w:rsidR="0047674F" w:rsidRPr="0047674F" w:rsidRDefault="0047674F">
            <w:pPr>
              <w:pStyle w:val="a3"/>
              <w:tabs>
                <w:tab w:val="left" w:pos="3605"/>
              </w:tabs>
              <w:rPr>
                <w:color w:val="C45911" w:themeColor="accent2" w:themeShade="BF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підприємства, установи та організації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BDDF" w14:textId="77777777" w:rsidR="0047674F" w:rsidRPr="0047674F" w:rsidRDefault="0047674F" w:rsidP="0047674F">
            <w:pPr>
              <w:pStyle w:val="TableParagraph"/>
              <w:tabs>
                <w:tab w:val="left" w:pos="3605"/>
              </w:tabs>
              <w:ind w:left="0" w:firstLine="0"/>
              <w:rPr>
                <w:color w:val="C45911" w:themeColor="accent2" w:themeShade="BF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25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678" w14:textId="77777777" w:rsidR="0047674F" w:rsidRPr="0047674F" w:rsidRDefault="0047674F">
            <w:pPr>
              <w:pStyle w:val="a3"/>
              <w:tabs>
                <w:tab w:val="left" w:pos="2139"/>
                <w:tab w:val="left" w:pos="3605"/>
              </w:tabs>
              <w:rPr>
                <w:color w:val="FF0000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потребу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навчанні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3</w:t>
            </w:r>
          </w:p>
          <w:p w14:paraId="439826FF" w14:textId="77777777" w:rsidR="0047674F" w:rsidRPr="0047674F" w:rsidRDefault="0047674F">
            <w:pPr>
              <w:pStyle w:val="a3"/>
              <w:tabs>
                <w:tab w:val="left" w:pos="3605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осіб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керівного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складу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фахівців, діяльність яких пов’язана з організацією та здійсненням</w:t>
            </w:r>
          </w:p>
          <w:p w14:paraId="3F1CD077" w14:textId="77777777" w:rsidR="0047674F" w:rsidRPr="0047674F" w:rsidRDefault="0047674F">
            <w:pPr>
              <w:pStyle w:val="a3"/>
              <w:tabs>
                <w:tab w:val="left" w:pos="3605"/>
              </w:tabs>
              <w:rPr>
                <w:color w:val="C45911" w:themeColor="accent2" w:themeShade="BF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заходів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цивільного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захисту, відповідно до державного </w:t>
            </w:r>
            <w:r w:rsidRPr="0047674F">
              <w:rPr>
                <w:spacing w:val="-2"/>
                <w:sz w:val="24"/>
                <w:szCs w:val="24"/>
              </w:rPr>
              <w:t>замовлення та плану комплектування Навчально-методичного центру цивільного захисту та безпеки життєдіяльності Луганської області з навчання керівного складу та фахівців на 2025 рік</w:t>
            </w:r>
          </w:p>
        </w:tc>
      </w:tr>
      <w:tr w:rsidR="0047674F" w14:paraId="6282C2CB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F31D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4E1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 xml:space="preserve">Участь у 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проведенні </w:t>
            </w:r>
            <w:r w:rsidRPr="0047674F">
              <w:rPr>
                <w:sz w:val="24"/>
                <w:szCs w:val="24"/>
              </w:rPr>
              <w:t xml:space="preserve"> семінару-наради з</w:t>
            </w:r>
            <w:r w:rsidRPr="0047674F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B44C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472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547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rPr>
                <w:sz w:val="24"/>
                <w:szCs w:val="24"/>
                <w:highlight w:val="yellow"/>
              </w:rPr>
            </w:pPr>
          </w:p>
        </w:tc>
      </w:tr>
      <w:tr w:rsidR="0047674F" w14:paraId="3AECE250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2F5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0959" w14:textId="77777777" w:rsidR="0047674F" w:rsidRPr="0047674F" w:rsidRDefault="0047674F" w:rsidP="0047674F">
            <w:pPr>
              <w:pStyle w:val="TableParagraph"/>
              <w:numPr>
                <w:ilvl w:val="0"/>
                <w:numId w:val="32"/>
              </w:numPr>
              <w:tabs>
                <w:tab w:val="left" w:pos="345"/>
              </w:tabs>
              <w:ind w:left="-81" w:firstLine="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відповідальними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працівниками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підрозділів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 питань цивільного захисту Лисичанської міської військової адміністрації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територіальних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органів ДСНС щодо реалізації повноважень із розроблення та включення вимог інженерно-технічних заходів цивільного захисту до відповідних видів містобудівної та проектної документації та здійснення їх під час будівництва та експлуатації;</w:t>
            </w:r>
          </w:p>
          <w:p w14:paraId="529654BA" w14:textId="77777777" w:rsidR="0047674F" w:rsidRPr="0047674F" w:rsidRDefault="0047674F">
            <w:pPr>
              <w:pStyle w:val="TableParagraph"/>
              <w:tabs>
                <w:tab w:val="left" w:pos="345"/>
              </w:tabs>
              <w:ind w:left="-81" w:firstLine="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будівництва об’єктів фонду захисних споруд цивільного захисту та прийняття їх в експлуатацію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42A7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34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pacing w:val="1"/>
                <w:sz w:val="24"/>
                <w:szCs w:val="24"/>
              </w:rPr>
              <w:t>в</w:t>
            </w:r>
            <w:r w:rsidRPr="0047674F">
              <w:rPr>
                <w:color w:val="000000" w:themeColor="text1"/>
                <w:sz w:val="24"/>
                <w:szCs w:val="24"/>
              </w:rPr>
              <w:t>ідділ взаємодії з правоохоронними органами, мобілізаційної роботи та цивільного захисту,</w:t>
            </w:r>
          </w:p>
          <w:p w14:paraId="0532EDC4" w14:textId="77777777" w:rsidR="0047674F" w:rsidRPr="0047674F" w:rsidRDefault="0047674F">
            <w:pPr>
              <w:pStyle w:val="TableParagraph"/>
              <w:ind w:left="0" w:right="41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будівництва та архітектури,</w:t>
            </w:r>
          </w:p>
          <w:p w14:paraId="0DD83DAA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 ДСНС України у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області (за згодою)</w:t>
            </w:r>
          </w:p>
          <w:p w14:paraId="3BC264D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440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березень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6A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учать у семінарі-нараді</w:t>
            </w:r>
          </w:p>
        </w:tc>
      </w:tr>
      <w:tr w:rsidR="0047674F" w14:paraId="356F336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6A3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14E" w14:textId="77777777" w:rsidR="0047674F" w:rsidRPr="0047674F" w:rsidRDefault="0047674F" w:rsidP="0047674F">
            <w:pPr>
              <w:pStyle w:val="TableParagraph"/>
              <w:numPr>
                <w:ilvl w:val="0"/>
                <w:numId w:val="32"/>
              </w:numPr>
              <w:tabs>
                <w:tab w:val="left" w:pos="203"/>
                <w:tab w:val="left" w:pos="345"/>
              </w:tabs>
              <w:spacing w:before="56" w:line="228" w:lineRule="auto"/>
              <w:ind w:left="0" w:right="108" w:firstLine="6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відповідальними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працівниками</w:t>
            </w:r>
            <w:r w:rsidRPr="0047674F">
              <w:rPr>
                <w:spacing w:val="-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підрозділів з питань цивільного захисту  Лисичанської міської військової адміністрації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, які </w:t>
            </w:r>
            <w:r w:rsidRPr="0047674F">
              <w:rPr>
                <w:sz w:val="24"/>
                <w:szCs w:val="24"/>
              </w:rPr>
              <w:lastRenderedPageBreak/>
              <w:t xml:space="preserve">відповідають за </w:t>
            </w:r>
            <w:r w:rsidRPr="0047674F">
              <w:rPr>
                <w:spacing w:val="-6"/>
                <w:sz w:val="24"/>
                <w:szCs w:val="24"/>
              </w:rPr>
              <w:t xml:space="preserve">готовність до використання за призначенням </w:t>
            </w:r>
            <w:r w:rsidRPr="0047674F">
              <w:rPr>
                <w:sz w:val="24"/>
                <w:szCs w:val="24"/>
              </w:rPr>
              <w:t>системи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оповіщення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населення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загрозу виникнення або виникнення надзвичайних </w:t>
            </w:r>
            <w:r w:rsidRPr="0047674F">
              <w:rPr>
                <w:spacing w:val="-2"/>
                <w:sz w:val="24"/>
                <w:szCs w:val="24"/>
              </w:rPr>
              <w:t>ситуацій</w:t>
            </w:r>
          </w:p>
          <w:p w14:paraId="45D89239" w14:textId="77777777" w:rsidR="0047674F" w:rsidRPr="0047674F" w:rsidRDefault="0047674F">
            <w:pPr>
              <w:pStyle w:val="TableParagraph"/>
              <w:tabs>
                <w:tab w:val="left" w:pos="203"/>
                <w:tab w:val="left" w:pos="345"/>
              </w:tabs>
              <w:spacing w:before="56" w:line="228" w:lineRule="auto"/>
              <w:ind w:left="61" w:right="108"/>
              <w:rPr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C56" w14:textId="77777777" w:rsidR="0047674F" w:rsidRPr="0047674F" w:rsidRDefault="0047674F">
            <w:pPr>
              <w:pStyle w:val="TableParagraph"/>
              <w:ind w:left="0" w:right="-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lastRenderedPageBreak/>
              <w:t>відділ взаємодії з правоохоронними органами, мобілізаційної роботи та цивільного захисту;</w:t>
            </w:r>
          </w:p>
          <w:p w14:paraId="49A4AAB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lastRenderedPageBreak/>
              <w:t>області (за згодою)</w:t>
            </w:r>
          </w:p>
          <w:p w14:paraId="4D36D0AD" w14:textId="77777777" w:rsidR="0047674F" w:rsidRPr="0047674F" w:rsidRDefault="0047674F">
            <w:pPr>
              <w:pStyle w:val="TableParagraph"/>
              <w:tabs>
                <w:tab w:val="left" w:pos="3747"/>
              </w:tabs>
              <w:spacing w:before="4" w:line="22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69A5" w14:textId="77777777" w:rsidR="0047674F" w:rsidRPr="0047674F" w:rsidRDefault="0047674F" w:rsidP="0047674F">
            <w:pPr>
              <w:pStyle w:val="TableParagraph"/>
              <w:tabs>
                <w:tab w:val="left" w:pos="3747"/>
              </w:tabs>
              <w:spacing w:before="45"/>
              <w:ind w:left="0" w:firstLine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AEE5" w14:textId="77777777" w:rsidR="0047674F" w:rsidRPr="0047674F" w:rsidRDefault="0047674F">
            <w:pPr>
              <w:pStyle w:val="TableParagraph"/>
              <w:tabs>
                <w:tab w:val="left" w:pos="3747"/>
              </w:tabs>
              <w:spacing w:line="228" w:lineRule="auto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участь у семінарі-нараді</w:t>
            </w:r>
          </w:p>
        </w:tc>
      </w:tr>
      <w:tr w:rsidR="0047674F" w14:paraId="5F54E3F6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B057" w14:textId="77777777" w:rsidR="0047674F" w:rsidRPr="0047674F" w:rsidRDefault="0047674F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BCBE" w14:textId="77777777" w:rsidR="0047674F" w:rsidRPr="0047674F" w:rsidRDefault="0047674F">
            <w:pPr>
              <w:pStyle w:val="TableParagraph"/>
              <w:spacing w:before="27" w:line="228" w:lineRule="auto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Організація та проведення: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54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6683" w14:textId="77777777" w:rsidR="0047674F" w:rsidRPr="0047674F" w:rsidRDefault="0047674F">
            <w:pPr>
              <w:pStyle w:val="TableParagraph"/>
              <w:spacing w:before="17"/>
              <w:ind w:left="-81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F63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7674F" w14:paraId="62F8B9B1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CE4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F94" w14:textId="77777777" w:rsidR="0047674F" w:rsidRPr="0047674F" w:rsidRDefault="0047674F" w:rsidP="0047674F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27" w:line="228" w:lineRule="auto"/>
              <w:ind w:left="-81" w:firstLine="6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зборів керівного складу  </w:t>
            </w:r>
            <w:proofErr w:type="spellStart"/>
            <w:r w:rsidRPr="0047674F">
              <w:rPr>
                <w:sz w:val="24"/>
                <w:szCs w:val="24"/>
              </w:rPr>
              <w:t>субланки</w:t>
            </w:r>
            <w:proofErr w:type="spellEnd"/>
            <w:r w:rsidRPr="0047674F">
              <w:rPr>
                <w:sz w:val="24"/>
                <w:szCs w:val="24"/>
              </w:rPr>
              <w:t xml:space="preserve"> ланки територіальної підсистеми єдиної державної системи цивільного захисту Лисичанської міської територіальної громади </w:t>
            </w:r>
            <w:r w:rsidRPr="0047674F">
              <w:rPr>
                <w:spacing w:val="-13"/>
                <w:sz w:val="24"/>
                <w:szCs w:val="24"/>
              </w:rPr>
              <w:t xml:space="preserve"> Сіверськодонецького </w:t>
            </w:r>
            <w:r w:rsidRPr="0047674F">
              <w:rPr>
                <w:sz w:val="24"/>
                <w:szCs w:val="24"/>
              </w:rPr>
              <w:t xml:space="preserve"> району Луганської області  з питань підбиття підсумків роботи у 2025 році і визначення основних завдань на 2026 рік**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080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структурні підрозділи міської військової адміністрації (за списком)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F261" w14:textId="77777777" w:rsidR="0047674F" w:rsidRPr="0047674F" w:rsidRDefault="0047674F" w:rsidP="0047674F">
            <w:pPr>
              <w:pStyle w:val="TableParagraph"/>
              <w:spacing w:before="17"/>
              <w:ind w:left="-81" w:firstLine="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січень-лютий 2026 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3F4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затверджено план проведення зборів;</w:t>
            </w:r>
          </w:p>
          <w:p w14:paraId="2CF8E1B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 збори</w:t>
            </w:r>
          </w:p>
        </w:tc>
      </w:tr>
      <w:tr w:rsidR="0047674F" w:rsidRPr="008B6669" w14:paraId="10EDE9DA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7AE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7C22" w14:textId="77777777" w:rsidR="0047674F" w:rsidRPr="0047674F" w:rsidRDefault="0047674F" w:rsidP="0047674F">
            <w:pPr>
              <w:pStyle w:val="TableParagraph"/>
              <w:numPr>
                <w:ilvl w:val="0"/>
                <w:numId w:val="34"/>
              </w:numPr>
              <w:tabs>
                <w:tab w:val="left" w:pos="486"/>
              </w:tabs>
              <w:ind w:left="0" w:firstLine="33"/>
              <w:rPr>
                <w:sz w:val="24"/>
                <w:szCs w:val="24"/>
              </w:rPr>
            </w:pPr>
            <w:r w:rsidRPr="0047674F">
              <w:rPr>
                <w:spacing w:val="-6"/>
                <w:sz w:val="24"/>
                <w:szCs w:val="24"/>
              </w:rPr>
              <w:t>навчальних</w:t>
            </w:r>
            <w:r w:rsidRPr="0047674F">
              <w:rPr>
                <w:spacing w:val="11"/>
                <w:sz w:val="24"/>
                <w:szCs w:val="24"/>
              </w:rPr>
              <w:t xml:space="preserve"> </w:t>
            </w:r>
            <w:r w:rsidRPr="0047674F">
              <w:rPr>
                <w:spacing w:val="-6"/>
                <w:sz w:val="24"/>
                <w:szCs w:val="24"/>
              </w:rPr>
              <w:t>зборів</w:t>
            </w:r>
            <w:r w:rsidRPr="0047674F">
              <w:rPr>
                <w:spacing w:val="10"/>
                <w:sz w:val="24"/>
                <w:szCs w:val="24"/>
              </w:rPr>
              <w:t xml:space="preserve"> </w:t>
            </w:r>
            <w:r w:rsidRPr="0047674F">
              <w:rPr>
                <w:spacing w:val="-6"/>
                <w:sz w:val="24"/>
                <w:szCs w:val="24"/>
              </w:rPr>
              <w:t xml:space="preserve">керівників </w:t>
            </w:r>
            <w:r w:rsidRPr="0047674F">
              <w:rPr>
                <w:sz w:val="24"/>
                <w:szCs w:val="24"/>
              </w:rPr>
              <w:t>підрозділів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(фахівців) з питань цивільного захисту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Лисичанської міської військової адміністрації щодо здійснення заходів із захисту населення i територій від</w:t>
            </w:r>
            <w:r w:rsidRPr="0047674F">
              <w:rPr>
                <w:spacing w:val="-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надзвичайних ситуацій у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мирний</w:t>
            </w:r>
            <w:r w:rsidRPr="0047674F">
              <w:rPr>
                <w:spacing w:val="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час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особливий</w:t>
            </w:r>
            <w:r w:rsidRPr="0047674F">
              <w:rPr>
                <w:spacing w:val="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період**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9CF" w14:textId="77777777" w:rsidR="0047674F" w:rsidRPr="0047674F" w:rsidRDefault="0047674F">
            <w:pPr>
              <w:pStyle w:val="TableParagraph"/>
              <w:ind w:left="0" w:right="-7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7EA792A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</w:t>
            </w:r>
          </w:p>
          <w:p w14:paraId="7DB1CC3C" w14:textId="77777777" w:rsidR="0047674F" w:rsidRPr="0047674F" w:rsidRDefault="0047674F">
            <w:pPr>
              <w:pStyle w:val="TableParagraph"/>
              <w:tabs>
                <w:tab w:val="left" w:pos="3747"/>
              </w:tabs>
              <w:spacing w:before="4" w:line="228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339" w14:textId="77777777" w:rsidR="0047674F" w:rsidRPr="0047674F" w:rsidRDefault="0047674F" w:rsidP="0047674F">
            <w:pPr>
              <w:pStyle w:val="TableParagraph"/>
              <w:spacing w:before="17"/>
              <w:ind w:left="-81" w:firstLine="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B0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збори;</w:t>
            </w:r>
          </w:p>
          <w:p w14:paraId="64DD17FB" w14:textId="77777777" w:rsidR="0047674F" w:rsidRPr="0047674F" w:rsidRDefault="0047674F">
            <w:pPr>
              <w:pStyle w:val="TableParagraph"/>
              <w:ind w:left="0" w:firstLine="3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підвищено рівень знань i вдосконалено навички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керівників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підрозділів (фахівців) з питань цивільного захисту  Лисичанської міської військової адміністрації із захисту населення i територій від надзвичайних ситуацій у</w:t>
            </w:r>
            <w:r w:rsidRPr="0047674F">
              <w:rPr>
                <w:spacing w:val="-29"/>
                <w:sz w:val="24"/>
                <w:szCs w:val="24"/>
                <w:u w:val="thick"/>
              </w:rPr>
              <w:t xml:space="preserve"> </w:t>
            </w:r>
            <w:r w:rsidRPr="0047674F">
              <w:rPr>
                <w:sz w:val="24"/>
                <w:szCs w:val="24"/>
              </w:rPr>
              <w:t>мирний</w:t>
            </w:r>
            <w:r w:rsidRPr="0047674F">
              <w:rPr>
                <w:spacing w:val="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час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особливий</w:t>
            </w:r>
            <w:r w:rsidRPr="0047674F">
              <w:rPr>
                <w:spacing w:val="3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період</w:t>
            </w:r>
          </w:p>
        </w:tc>
      </w:tr>
      <w:tr w:rsidR="0047674F" w14:paraId="3E075487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8BB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6AD2" w14:textId="77777777" w:rsidR="0047674F" w:rsidRPr="0047674F" w:rsidRDefault="0047674F">
            <w:pPr>
              <w:pStyle w:val="TableParagraph"/>
              <w:spacing w:before="27" w:line="228" w:lineRule="auto"/>
              <w:ind w:left="-81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3) Дня цивільного захисту в закладах загальної середньої та професійної (професійно-технічної) освіти, Тижня безпеки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дитини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закладах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дошкільної </w:t>
            </w:r>
            <w:r w:rsidRPr="0047674F">
              <w:rPr>
                <w:spacing w:val="-2"/>
                <w:sz w:val="24"/>
                <w:szCs w:val="24"/>
              </w:rPr>
              <w:t>освіти*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63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3188B6F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охорони здоров’я;</w:t>
            </w:r>
          </w:p>
          <w:p w14:paraId="64DEF46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соціального захисту населення;</w:t>
            </w:r>
          </w:p>
          <w:p w14:paraId="5853A7E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1C5D2C8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молоді та спорту;</w:t>
            </w:r>
          </w:p>
          <w:p w14:paraId="3D80ED5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lastRenderedPageBreak/>
              <w:t>області (за згодою),</w:t>
            </w:r>
          </w:p>
          <w:p w14:paraId="161DD6F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11CD33C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патрульної поліції в Луганській області (за згодою);</w:t>
            </w:r>
          </w:p>
          <w:p w14:paraId="08471B0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 захисту та безпеки життєдіяльності Луганської області (за згодою)</w:t>
            </w:r>
          </w:p>
          <w:p w14:paraId="2AE5947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145" w14:textId="77777777" w:rsidR="0047674F" w:rsidRPr="0047674F" w:rsidRDefault="0047674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B55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закладах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загальної середньої, професійної</w:t>
            </w:r>
          </w:p>
          <w:p w14:paraId="4C90022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(професійно-технічної) та дошкільної освіти заходи щодо профілактики дитячого </w:t>
            </w:r>
            <w:r w:rsidRPr="0047674F">
              <w:rPr>
                <w:spacing w:val="-2"/>
                <w:sz w:val="24"/>
                <w:szCs w:val="24"/>
              </w:rPr>
              <w:t>травматизму,</w:t>
            </w:r>
            <w:r w:rsidRPr="0047674F">
              <w:rPr>
                <w:spacing w:val="-15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популяризації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знань </w:t>
            </w:r>
            <w:r w:rsidRPr="0047674F">
              <w:rPr>
                <w:sz w:val="24"/>
                <w:szCs w:val="24"/>
              </w:rPr>
              <w:t>правил безпеки в повсякденному житті, здорового</w:t>
            </w:r>
            <w:r w:rsidRPr="0047674F">
              <w:rPr>
                <w:spacing w:val="4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та активного</w:t>
            </w:r>
          </w:p>
          <w:p w14:paraId="4BAF534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способу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життя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серед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lastRenderedPageBreak/>
              <w:t>учнівської</w:t>
            </w:r>
          </w:p>
          <w:p w14:paraId="201AC514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молоді</w:t>
            </w:r>
          </w:p>
        </w:tc>
      </w:tr>
      <w:tr w:rsidR="0047674F" w:rsidRPr="008B6669" w14:paraId="5EAA6D33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84BA" w14:textId="77777777" w:rsidR="0047674F" w:rsidRPr="0047674F" w:rsidRDefault="0047674F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AA90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4) заходів із популяризації культури безпеки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життєдіяльності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серед</w:t>
            </w:r>
            <w:r w:rsidRPr="0047674F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дітей</w:t>
            </w:r>
            <w:r w:rsidRPr="0047674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і </w:t>
            </w:r>
            <w:r w:rsidRPr="0047674F">
              <w:rPr>
                <w:color w:val="000000" w:themeColor="text1"/>
                <w:spacing w:val="-2"/>
                <w:sz w:val="24"/>
                <w:szCs w:val="24"/>
              </w:rPr>
              <w:t>молоді**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2BBB" w14:textId="77777777" w:rsidR="0047674F" w:rsidRPr="0047674F" w:rsidRDefault="0047674F">
            <w:pPr>
              <w:spacing w:after="0" w:line="240" w:lineRule="auto"/>
              <w:rPr>
                <w:color w:val="000000" w:themeColor="text1"/>
                <w:spacing w:val="-5"/>
                <w:sz w:val="24"/>
                <w:szCs w:val="24"/>
                <w:lang w:val="uk-UA"/>
              </w:rPr>
            </w:pPr>
            <w:r w:rsidRPr="0047674F">
              <w:rPr>
                <w:color w:val="000000" w:themeColor="text1"/>
                <w:spacing w:val="-5"/>
                <w:sz w:val="24"/>
                <w:szCs w:val="24"/>
                <w:lang w:val="uk-UA"/>
              </w:rPr>
              <w:t xml:space="preserve">управління освіти, </w:t>
            </w:r>
          </w:p>
          <w:p w14:paraId="24008179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роботи, </w:t>
            </w:r>
          </w:p>
          <w:p w14:paraId="4273BEF2" w14:textId="77777777" w:rsidR="0047674F" w:rsidRPr="0047674F" w:rsidRDefault="0047674F">
            <w:pPr>
              <w:pStyle w:val="TableParagraph"/>
              <w:spacing w:before="4" w:line="228" w:lineRule="auto"/>
              <w:ind w:left="0" w:right="-71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управління соціального захисту населення;</w:t>
            </w:r>
          </w:p>
          <w:p w14:paraId="6D71286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2927ACC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культури;</w:t>
            </w:r>
          </w:p>
          <w:p w14:paraId="721BC1A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молоді та спорту;</w:t>
            </w:r>
          </w:p>
          <w:p w14:paraId="2DE022F1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ГУ ДСНС України у Луганській</w:t>
            </w:r>
            <w:r w:rsidRPr="0047674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 xml:space="preserve">області </w:t>
            </w:r>
            <w:r w:rsidRPr="0047674F">
              <w:rPr>
                <w:sz w:val="24"/>
                <w:szCs w:val="24"/>
              </w:rPr>
              <w:t>(за згодою)</w:t>
            </w:r>
            <w:r w:rsidRPr="0047674F">
              <w:rPr>
                <w:color w:val="000000" w:themeColor="text1"/>
                <w:sz w:val="24"/>
                <w:szCs w:val="24"/>
              </w:rPr>
              <w:t>,</w:t>
            </w:r>
          </w:p>
          <w:p w14:paraId="0AA94F4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 та безпеки життєдіяльності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Луганської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згодою),</w:t>
            </w:r>
          </w:p>
          <w:p w14:paraId="1C53BEA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53C4B373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патрульної поліції в Луганській області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2CE0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F01" w14:textId="77777777" w:rsidR="0047674F" w:rsidRPr="0047674F" w:rsidRDefault="0047674F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розроблено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 </w:t>
            </w:r>
            <w:r w:rsidRPr="0047674F">
              <w:rPr>
                <w:color w:val="000000" w:themeColor="text1"/>
                <w:sz w:val="24"/>
                <w:szCs w:val="24"/>
              </w:rPr>
              <w:t>комплекс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заходів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щодо формування в дітей і молоді культури безпеки життєдіяльності, здорового способу</w:t>
            </w:r>
            <w:r w:rsidRPr="0047674F">
              <w:rPr>
                <w:color w:val="000000" w:themeColor="text1"/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життя,</w:t>
            </w:r>
            <w:r w:rsidRPr="0047674F">
              <w:rPr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color w:val="000000" w:themeColor="text1"/>
                <w:sz w:val="24"/>
                <w:szCs w:val="24"/>
              </w:rPr>
              <w:t>оволодіння навичками самозахисту і рятування</w:t>
            </w:r>
            <w:r w:rsidRPr="0047674F">
              <w:rPr>
                <w:color w:val="000000" w:themeColor="text1"/>
                <w:spacing w:val="-14"/>
                <w:sz w:val="24"/>
                <w:szCs w:val="24"/>
              </w:rPr>
              <w:t xml:space="preserve"> та забезпечено його здійснення</w:t>
            </w:r>
          </w:p>
        </w:tc>
      </w:tr>
      <w:tr w:rsidR="0047674F" w14:paraId="3DA264BC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6D6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C8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5) Громадської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акції “Запобігти. Врятувати. Допомогти”  та участь у Всеукраїнській акції “Герой — рятувальник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року”</w:t>
            </w:r>
            <w:r w:rsidRPr="0047674F">
              <w:rPr>
                <w:spacing w:val="-11"/>
                <w:sz w:val="24"/>
                <w:szCs w:val="24"/>
              </w:rPr>
              <w:t xml:space="preserve">*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05C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53F8B5AC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 xml:space="preserve">управління освіти, </w:t>
            </w:r>
          </w:p>
          <w:p w14:paraId="075E6B4B" w14:textId="77777777" w:rsidR="0047674F" w:rsidRPr="0047674F" w:rsidRDefault="0047674F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47674F">
              <w:rPr>
                <w:spacing w:val="-2"/>
                <w:sz w:val="24"/>
                <w:szCs w:val="24"/>
              </w:rPr>
              <w:t>управління соціального захисту населення;</w:t>
            </w:r>
          </w:p>
          <w:p w14:paraId="4C46CDA0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відділ з питань внутрішньої політики та організаційної роботи, </w:t>
            </w:r>
          </w:p>
          <w:p w14:paraId="534B4180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91CA53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культури;</w:t>
            </w:r>
          </w:p>
          <w:p w14:paraId="2AFA0C8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молоді та спорту;</w:t>
            </w:r>
          </w:p>
          <w:p w14:paraId="55BFC56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 та безпеки життєдіяльності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Луганської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DE5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lastRenderedPageBreak/>
              <w:t>до 15 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9CF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громадську акцію «Запобігти. Врятувати. Допомогти» та взято участь у Всеукраїнській акції «Герой – рятувальник року»</w:t>
            </w:r>
          </w:p>
        </w:tc>
      </w:tr>
      <w:tr w:rsidR="0047674F" w:rsidRPr="008B6669" w14:paraId="366C09E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5D6F" w14:textId="77777777" w:rsidR="0047674F" w:rsidRPr="0047674F" w:rsidRDefault="0047674F">
            <w:pPr>
              <w:spacing w:after="0" w:line="240" w:lineRule="auto"/>
              <w:ind w:left="-203"/>
              <w:jc w:val="center"/>
              <w:rPr>
                <w:b/>
                <w:sz w:val="24"/>
                <w:szCs w:val="24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CB2" w14:textId="77777777" w:rsidR="0047674F" w:rsidRPr="0047674F" w:rsidRDefault="0047674F">
            <w:pPr>
              <w:widowControl w:val="0"/>
              <w:tabs>
                <w:tab w:val="left" w:pos="635"/>
              </w:tabs>
              <w:autoSpaceDE w:val="0"/>
              <w:autoSpaceDN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47674F">
              <w:rPr>
                <w:sz w:val="24"/>
                <w:szCs w:val="24"/>
                <w:lang w:val="uk-UA"/>
              </w:rPr>
              <w:t>Участь у створенні</w:t>
            </w:r>
            <w:r w:rsidRPr="0047674F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циклу</w:t>
            </w:r>
            <w:r w:rsidRPr="0047674F">
              <w:rPr>
                <w:spacing w:val="-6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тематичних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  <w:lang w:val="uk-UA"/>
              </w:rPr>
              <w:t>теле</w:t>
            </w:r>
            <w:proofErr w:type="spellEnd"/>
            <w:r w:rsidRPr="0047674F">
              <w:rPr>
                <w:sz w:val="24"/>
                <w:szCs w:val="24"/>
                <w:lang w:val="uk-UA"/>
              </w:rPr>
              <w:t>-</w:t>
            </w:r>
            <w:r w:rsidRPr="0047674F">
              <w:rPr>
                <w:spacing w:val="-4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та радіопередач,</w:t>
            </w:r>
            <w:r w:rsidRPr="0047674F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соціальної</w:t>
            </w:r>
            <w:r w:rsidRPr="0047674F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реклами</w:t>
            </w:r>
            <w:r w:rsidRPr="0047674F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>з</w:t>
            </w:r>
            <w:r w:rsidRPr="0047674F">
              <w:rPr>
                <w:spacing w:val="-10"/>
                <w:sz w:val="24"/>
                <w:szCs w:val="24"/>
                <w:lang w:val="uk-UA"/>
              </w:rPr>
              <w:t xml:space="preserve"> </w:t>
            </w:r>
            <w:r w:rsidRPr="0047674F">
              <w:rPr>
                <w:sz w:val="24"/>
                <w:szCs w:val="24"/>
                <w:lang w:val="uk-UA"/>
              </w:rPr>
              <w:t xml:space="preserve">основ безпеки життєдіяльності (із урахуванням вимог </w:t>
            </w:r>
            <w:proofErr w:type="spellStart"/>
            <w:r w:rsidRPr="0047674F">
              <w:rPr>
                <w:sz w:val="24"/>
                <w:szCs w:val="24"/>
                <w:lang w:val="uk-UA"/>
              </w:rPr>
              <w:t>інклюзивності</w:t>
            </w:r>
            <w:proofErr w:type="spellEnd"/>
            <w:r w:rsidRPr="0047674F">
              <w:rPr>
                <w:sz w:val="24"/>
                <w:szCs w:val="24"/>
                <w:lang w:val="uk-UA"/>
              </w:rPr>
              <w:t>)</w:t>
            </w:r>
          </w:p>
          <w:p w14:paraId="28155C8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1F4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згодою),</w:t>
            </w:r>
          </w:p>
          <w:p w14:paraId="5898DE6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Навчально-методичний центр цивільного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 та безпеки життєдіяльності</w:t>
            </w:r>
            <w:r w:rsidRPr="0047674F">
              <w:rPr>
                <w:spacing w:val="-5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Луганської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згодою),</w:t>
            </w:r>
          </w:p>
          <w:p w14:paraId="7B98052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освіти;</w:t>
            </w:r>
          </w:p>
          <w:p w14:paraId="120B9CAA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відділ охорони здоров’я, </w:t>
            </w:r>
          </w:p>
          <w:p w14:paraId="6285EF6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соціального захисту населення;</w:t>
            </w:r>
          </w:p>
          <w:p w14:paraId="473E7E30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роботи, </w:t>
            </w:r>
          </w:p>
          <w:p w14:paraId="437BD89F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013215CC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управління будівництва та архітектури;</w:t>
            </w:r>
          </w:p>
          <w:p w14:paraId="797AD1E7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культури;</w:t>
            </w:r>
          </w:p>
          <w:p w14:paraId="77D37DDB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молоді та спорту;</w:t>
            </w:r>
          </w:p>
          <w:p w14:paraId="0790385E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color w:val="000000" w:themeColor="text1"/>
                <w:sz w:val="24"/>
                <w:szCs w:val="24"/>
              </w:rPr>
              <w:t>Луганська обласна організація Товариство Червоного Хреста України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20BA" w14:textId="77777777" w:rsidR="0047674F" w:rsidRPr="0047674F" w:rsidRDefault="0047674F" w:rsidP="0047674F">
            <w:pPr>
              <w:pStyle w:val="TableParagraph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до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15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грудня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A5A" w14:textId="77777777" w:rsidR="0047674F" w:rsidRPr="0047674F" w:rsidRDefault="0047674F">
            <w:pPr>
              <w:pStyle w:val="a3"/>
              <w:tabs>
                <w:tab w:val="left" w:pos="2037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Взято участь у створенні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циклу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тематичних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674F">
              <w:rPr>
                <w:sz w:val="24"/>
                <w:szCs w:val="24"/>
              </w:rPr>
              <w:t>теле</w:t>
            </w:r>
            <w:proofErr w:type="spellEnd"/>
            <w:r w:rsidRPr="0047674F">
              <w:rPr>
                <w:sz w:val="24"/>
                <w:szCs w:val="24"/>
              </w:rPr>
              <w:t>-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>та</w:t>
            </w:r>
          </w:p>
          <w:p w14:paraId="415C1CD0" w14:textId="77777777" w:rsidR="0047674F" w:rsidRPr="0047674F" w:rsidRDefault="0047674F">
            <w:pPr>
              <w:pStyle w:val="a3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радіопередач,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соціальної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реклами з основ безпеки життєдіяльності, зокрема з урахуванням вимог </w:t>
            </w:r>
            <w:proofErr w:type="spellStart"/>
            <w:r w:rsidRPr="0047674F">
              <w:rPr>
                <w:spacing w:val="-2"/>
                <w:sz w:val="24"/>
                <w:szCs w:val="24"/>
              </w:rPr>
              <w:t>інклюзивності</w:t>
            </w:r>
            <w:proofErr w:type="spellEnd"/>
          </w:p>
          <w:p w14:paraId="05CA214C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14:paraId="30864F05" w14:textId="77777777" w:rsidTr="0047674F"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340" w14:textId="77777777" w:rsidR="0047674F" w:rsidRPr="0047674F" w:rsidRDefault="0047674F">
            <w:pPr>
              <w:pStyle w:val="a3"/>
              <w:ind w:left="720" w:right="641"/>
              <w:jc w:val="center"/>
              <w:rPr>
                <w:b/>
                <w:sz w:val="24"/>
                <w:szCs w:val="24"/>
                <w:highlight w:val="yellow"/>
              </w:rPr>
            </w:pPr>
            <w:r w:rsidRPr="0047674F">
              <w:rPr>
                <w:b/>
                <w:sz w:val="24"/>
                <w:szCs w:val="24"/>
              </w:rPr>
              <w:t>Заходи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у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відбудовний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період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після</w:t>
            </w:r>
            <w:r w:rsidRPr="004767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закінчення</w:t>
            </w:r>
            <w:r w:rsidRPr="004767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b/>
                <w:sz w:val="24"/>
                <w:szCs w:val="24"/>
              </w:rPr>
              <w:t>воєнних</w:t>
            </w:r>
            <w:r w:rsidRPr="0047674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b/>
                <w:spacing w:val="-5"/>
                <w:sz w:val="24"/>
                <w:szCs w:val="24"/>
              </w:rPr>
              <w:t>дій*</w:t>
            </w:r>
          </w:p>
        </w:tc>
      </w:tr>
      <w:tr w:rsidR="0047674F" w14:paraId="0D41E1C2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3475" w14:textId="77777777" w:rsidR="0047674F" w:rsidRPr="0047674F" w:rsidRDefault="0047674F">
            <w:pPr>
              <w:spacing w:after="0" w:line="240" w:lineRule="auto"/>
              <w:ind w:left="-203"/>
              <w:jc w:val="center"/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7674F">
              <w:rPr>
                <w:b/>
                <w:sz w:val="24"/>
                <w:szCs w:val="24"/>
                <w:lang w:val="uk-UA"/>
              </w:rPr>
              <w:t>3</w:t>
            </w:r>
            <w:r w:rsidRPr="0047674F">
              <w:rPr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247A" w14:textId="77777777" w:rsidR="0047674F" w:rsidRPr="0047674F" w:rsidRDefault="0047674F">
            <w:pPr>
              <w:pStyle w:val="TableParagraph"/>
              <w:tabs>
                <w:tab w:val="left" w:pos="3676"/>
              </w:tabs>
              <w:ind w:left="0" w:right="71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lastRenderedPageBreak/>
              <w:t xml:space="preserve">Проведення відновлювальних </w:t>
            </w:r>
            <w:r w:rsidRPr="0047674F">
              <w:rPr>
                <w:sz w:val="24"/>
                <w:szCs w:val="24"/>
              </w:rPr>
              <w:lastRenderedPageBreak/>
              <w:t>робіт, зокрема: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A18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963" w14:textId="77777777" w:rsidR="0047674F" w:rsidRPr="0047674F" w:rsidRDefault="0047674F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FAB" w14:textId="77777777" w:rsidR="0047674F" w:rsidRPr="0047674F" w:rsidRDefault="0047674F">
            <w:pPr>
              <w:pStyle w:val="TableParagraph"/>
              <w:spacing w:line="276" w:lineRule="exact"/>
              <w:ind w:left="0" w:right="240"/>
              <w:rPr>
                <w:sz w:val="24"/>
                <w:szCs w:val="24"/>
                <w:highlight w:val="yellow"/>
              </w:rPr>
            </w:pPr>
          </w:p>
        </w:tc>
      </w:tr>
      <w:tr w:rsidR="0047674F" w:rsidRPr="008B6669" w14:paraId="0E06F937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2C3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2107" w14:textId="77777777" w:rsidR="0047674F" w:rsidRPr="0047674F" w:rsidRDefault="0047674F" w:rsidP="0047674F">
            <w:pPr>
              <w:pStyle w:val="afb"/>
              <w:numPr>
                <w:ilvl w:val="0"/>
                <w:numId w:val="36"/>
              </w:numPr>
              <w:tabs>
                <w:tab w:val="left" w:pos="-81"/>
                <w:tab w:val="left" w:pos="345"/>
              </w:tabs>
              <w:autoSpaceDE w:val="0"/>
              <w:autoSpaceDN w:val="0"/>
              <w:ind w:left="0" w:hanging="15"/>
              <w:rPr>
                <w:rFonts w:ascii="Times New Roman" w:hAnsi="Times New Roman" w:cs="Times New Roman"/>
              </w:rPr>
            </w:pPr>
            <w:r w:rsidRPr="0047674F">
              <w:rPr>
                <w:rFonts w:ascii="Times New Roman" w:hAnsi="Times New Roman" w:cs="Times New Roman"/>
              </w:rPr>
              <w:t>цільової</w:t>
            </w:r>
            <w:r w:rsidRPr="0047674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мобілізації</w:t>
            </w:r>
            <w:r w:rsidRPr="0047674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7674F">
              <w:rPr>
                <w:rFonts w:ascii="Times New Roman" w:hAnsi="Times New Roman" w:cs="Times New Roman"/>
                <w:spacing w:val="-5"/>
              </w:rPr>
              <w:t xml:space="preserve">для </w:t>
            </w:r>
            <w:r w:rsidRPr="0047674F">
              <w:rPr>
                <w:rFonts w:ascii="Times New Roman" w:hAnsi="Times New Roman" w:cs="Times New Roman"/>
              </w:rPr>
              <w:t>ліквідації</w:t>
            </w:r>
            <w:r w:rsidRPr="0047674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наслідків</w:t>
            </w:r>
            <w:r w:rsidRPr="0047674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ведення</w:t>
            </w:r>
            <w:r w:rsidRPr="004767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воєнних (бойових)</w:t>
            </w:r>
            <w:r w:rsidRPr="0047674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дій</w:t>
            </w:r>
            <w:r w:rsidRPr="0047674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і надзвичайних ситуацій (у разі потреби)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C963" w14:textId="77777777" w:rsidR="0047674F" w:rsidRPr="0047674F" w:rsidRDefault="0047674F">
            <w:pPr>
              <w:pStyle w:val="TableParagraph"/>
              <w:ind w:left="0" w:right="-71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44F68526" w14:textId="77777777" w:rsidR="0047674F" w:rsidRPr="0047674F" w:rsidRDefault="0047674F">
            <w:pPr>
              <w:pStyle w:val="TableParagraph"/>
              <w:ind w:left="0" w:right="-71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Сєвєродонецький районний ТЦК та СП (за згодою);</w:t>
            </w:r>
          </w:p>
          <w:p w14:paraId="405EE6C2" w14:textId="77777777" w:rsidR="0047674F" w:rsidRPr="0047674F" w:rsidRDefault="0047674F">
            <w:pPr>
              <w:pStyle w:val="TableParagraph"/>
              <w:tabs>
                <w:tab w:val="left" w:pos="-81"/>
              </w:tabs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13C78628" w14:textId="77777777" w:rsidR="0047674F" w:rsidRPr="0047674F" w:rsidRDefault="0047674F">
            <w:pPr>
              <w:pStyle w:val="TableParagraph"/>
              <w:tabs>
                <w:tab w:val="left" w:pos="-81"/>
              </w:tabs>
              <w:ind w:left="0"/>
              <w:rPr>
                <w:spacing w:val="1"/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підрозділи територіальної оборони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72A9" w14:textId="77777777" w:rsidR="0047674F" w:rsidRPr="0047674F" w:rsidRDefault="0047674F" w:rsidP="0047674F">
            <w:pPr>
              <w:pStyle w:val="TableParagraph"/>
              <w:tabs>
                <w:tab w:val="left" w:pos="-81"/>
              </w:tabs>
              <w:ind w:left="0" w:firstLine="2"/>
              <w:rPr>
                <w:sz w:val="24"/>
                <w:szCs w:val="24"/>
                <w:highlight w:val="yellow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E33" w14:textId="77777777" w:rsidR="0047674F" w:rsidRPr="0047674F" w:rsidRDefault="0047674F">
            <w:pPr>
              <w:pStyle w:val="a3"/>
              <w:tabs>
                <w:tab w:val="left" w:pos="-81"/>
                <w:tab w:val="left" w:pos="2139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цільову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мобілізацію</w:t>
            </w:r>
          </w:p>
          <w:p w14:paraId="367E6738" w14:textId="77777777" w:rsidR="0047674F" w:rsidRPr="0047674F" w:rsidRDefault="0047674F">
            <w:pPr>
              <w:pStyle w:val="a3"/>
              <w:tabs>
                <w:tab w:val="left" w:pos="-81"/>
              </w:tabs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для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ліквідації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наслідків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ведення воєнних (бойових) дій та надзвичайних ситуацій (у разі потреби)</w:t>
            </w:r>
          </w:p>
          <w:p w14:paraId="2A4AAE21" w14:textId="77777777" w:rsidR="0047674F" w:rsidRPr="0047674F" w:rsidRDefault="0047674F">
            <w:pPr>
              <w:pStyle w:val="TableParagraph"/>
              <w:tabs>
                <w:tab w:val="left" w:pos="-81"/>
              </w:tabs>
              <w:ind w:left="0"/>
              <w:rPr>
                <w:sz w:val="24"/>
                <w:szCs w:val="24"/>
                <w:highlight w:val="yellow"/>
              </w:rPr>
            </w:pPr>
          </w:p>
        </w:tc>
      </w:tr>
      <w:tr w:rsidR="0047674F" w14:paraId="43168E14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28F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EEE6" w14:textId="77777777" w:rsidR="0047674F" w:rsidRPr="0047674F" w:rsidRDefault="0047674F" w:rsidP="0047674F">
            <w:pPr>
              <w:pStyle w:val="afb"/>
              <w:numPr>
                <w:ilvl w:val="0"/>
                <w:numId w:val="36"/>
              </w:numPr>
              <w:tabs>
                <w:tab w:val="left" w:pos="519"/>
              </w:tabs>
              <w:autoSpaceDE w:val="0"/>
              <w:autoSpaceDN w:val="0"/>
              <w:ind w:left="0" w:hanging="15"/>
              <w:rPr>
                <w:rFonts w:ascii="Times New Roman" w:hAnsi="Times New Roman" w:cs="Times New Roman"/>
              </w:rPr>
            </w:pPr>
            <w:r w:rsidRPr="0047674F">
              <w:rPr>
                <w:rFonts w:ascii="Times New Roman" w:hAnsi="Times New Roman" w:cs="Times New Roman"/>
              </w:rPr>
              <w:t>ліквідація наслідків воєнних дій у населених</w:t>
            </w:r>
            <w:r w:rsidRPr="0047674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пунктах</w:t>
            </w:r>
            <w:r w:rsidRPr="004767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і</w:t>
            </w:r>
            <w:r w:rsidRPr="004767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на</w:t>
            </w:r>
            <w:r w:rsidRPr="0047674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територіях,</w:t>
            </w:r>
            <w:r w:rsidRPr="0047674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47674F">
              <w:rPr>
                <w:rFonts w:ascii="Times New Roman" w:hAnsi="Times New Roman" w:cs="Times New Roman"/>
              </w:rPr>
              <w:t>що зазнали впливу засобів ураження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DD6D" w14:textId="77777777" w:rsidR="0047674F" w:rsidRPr="0047674F" w:rsidRDefault="0047674F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96A" w14:textId="77777777" w:rsidR="0047674F" w:rsidRPr="0047674F" w:rsidRDefault="0047674F" w:rsidP="0047674F">
            <w:pPr>
              <w:pStyle w:val="TableParagraph"/>
              <w:ind w:left="0"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27E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7674F" w14:paraId="211BFD15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1D7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76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відновлення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об’єктів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інфраструктури системи життєзабезпечення населення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816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ЖКГ,</w:t>
            </w:r>
          </w:p>
          <w:p w14:paraId="45230B3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охорони здоров’я;</w:t>
            </w:r>
          </w:p>
          <w:p w14:paraId="6C72F86D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управління будівництва та архітектури,</w:t>
            </w:r>
          </w:p>
          <w:p w14:paraId="11B1629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відділ економіки;</w:t>
            </w:r>
          </w:p>
          <w:p w14:paraId="5D1EF69E" w14:textId="77777777" w:rsidR="0047674F" w:rsidRPr="0047674F" w:rsidRDefault="0047674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7674F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відділ з питань внутрішньої політики та організаційної роботи </w:t>
            </w:r>
          </w:p>
          <w:p w14:paraId="07E7F01B" w14:textId="77777777" w:rsidR="0047674F" w:rsidRPr="0047674F" w:rsidRDefault="0047674F">
            <w:pPr>
              <w:pStyle w:val="TableParagraph"/>
              <w:ind w:left="0" w:right="-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414" w14:textId="77777777" w:rsidR="0047674F" w:rsidRPr="0047674F" w:rsidRDefault="0047674F" w:rsidP="0047674F">
            <w:pPr>
              <w:pStyle w:val="TableParagraph"/>
              <w:ind w:left="0" w:firstLine="2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8CE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організовано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відновлення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об’єктів інфраструктури системи життєзабезпечення населення (проведено аварійно-відновлювальні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роботи; визначено зруйновані та пошкоджені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внаслідок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 xml:space="preserve">збройної агресії та ведення воєнних (бойових) дій об’єкти, будівлі і споруди, інженерні мережі та мережі </w:t>
            </w:r>
            <w:r w:rsidRPr="0047674F">
              <w:rPr>
                <w:spacing w:val="-2"/>
                <w:sz w:val="24"/>
                <w:szCs w:val="24"/>
              </w:rPr>
              <w:t>електропостачання);</w:t>
            </w:r>
          </w:p>
          <w:p w14:paraId="544CCB3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обсяг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робіт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і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орієнтовні строки їх проведення</w:t>
            </w:r>
          </w:p>
        </w:tc>
      </w:tr>
      <w:tr w:rsidR="0047674F" w14:paraId="4185C4C8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FC8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7E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 xml:space="preserve"> визначення населених пунктів та районів, що потребують проведення розмінування,</w:t>
            </w:r>
            <w:r w:rsidRPr="0047674F">
              <w:rPr>
                <w:spacing w:val="-1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маркування</w:t>
            </w:r>
            <w:r w:rsidRPr="0047674F">
              <w:rPr>
                <w:spacing w:val="-1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небезпечних ділянок, очищення (розмінування) територій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1076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78C167D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2EB98F61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1FBE41D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ОСУВ «Хортиця» (за згодою)</w:t>
            </w:r>
          </w:p>
          <w:p w14:paraId="60F0F1DB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7674F">
              <w:rPr>
                <w:sz w:val="24"/>
                <w:szCs w:val="24"/>
              </w:rPr>
              <w:t>Держспецтрансслужба</w:t>
            </w:r>
            <w:proofErr w:type="spellEnd"/>
            <w:r w:rsidRPr="0047674F">
              <w:rPr>
                <w:sz w:val="24"/>
                <w:szCs w:val="24"/>
              </w:rPr>
              <w:t xml:space="preserve">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381A" w14:textId="77777777" w:rsidR="0047674F" w:rsidRPr="0047674F" w:rsidRDefault="0047674F" w:rsidP="0047674F">
            <w:pPr>
              <w:pStyle w:val="TableParagraph"/>
              <w:ind w:left="0" w:firstLine="2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F33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визначено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території,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проведено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їх маркування та організовано</w:t>
            </w:r>
          </w:p>
          <w:p w14:paraId="4E377B6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очищення</w:t>
            </w:r>
            <w:r w:rsidRPr="0047674F">
              <w:rPr>
                <w:spacing w:val="-11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(розмінування)</w:t>
            </w:r>
          </w:p>
        </w:tc>
      </w:tr>
      <w:tr w:rsidR="0047674F" w14:paraId="1868E6D4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67F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07C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організація</w:t>
            </w:r>
            <w:r w:rsidRPr="0047674F">
              <w:rPr>
                <w:spacing w:val="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відновлення</w:t>
            </w:r>
            <w:r w:rsidRPr="0047674F">
              <w:rPr>
                <w:spacing w:val="-5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(у</w:t>
            </w:r>
            <w:r w:rsidRPr="0047674F">
              <w:rPr>
                <w:spacing w:val="-3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разі</w:t>
            </w:r>
          </w:p>
          <w:p w14:paraId="24596997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потреби) об'єктів фонду захисних споруд цивільного захисту, що зазнали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руйнувань</w:t>
            </w:r>
            <w:r w:rsidRPr="0047674F">
              <w:rPr>
                <w:spacing w:val="-1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a6o</w:t>
            </w:r>
            <w:r w:rsidRPr="0047674F">
              <w:rPr>
                <w:spacing w:val="-2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пошкоджень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415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1D21B562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суб’єкти господарювання (за 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C95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DAA6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відновлено</w:t>
            </w:r>
            <w:r w:rsidRPr="0047674F">
              <w:rPr>
                <w:spacing w:val="2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об'єкти</w:t>
            </w:r>
            <w:r w:rsidRPr="0047674F">
              <w:rPr>
                <w:spacing w:val="1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фонду</w:t>
            </w:r>
            <w:r w:rsidRPr="0047674F">
              <w:rPr>
                <w:spacing w:val="3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захисних </w:t>
            </w:r>
            <w:r w:rsidRPr="0047674F">
              <w:rPr>
                <w:sz w:val="24"/>
                <w:szCs w:val="24"/>
              </w:rPr>
              <w:t>споруд цивільного</w:t>
            </w:r>
            <w:r w:rsidRPr="0047674F">
              <w:rPr>
                <w:spacing w:val="-2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захисту, що</w:t>
            </w:r>
            <w:r w:rsidRPr="0047674F">
              <w:rPr>
                <w:spacing w:val="-26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загнали руйнувань або пошкоджень</w:t>
            </w:r>
          </w:p>
        </w:tc>
      </w:tr>
      <w:tr w:rsidR="0047674F" w14:paraId="72F2B16D" w14:textId="77777777" w:rsidTr="0047674F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24D" w14:textId="77777777" w:rsidR="0047674F" w:rsidRPr="0047674F" w:rsidRDefault="0047674F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E8B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3)</w:t>
            </w:r>
            <w:r w:rsidRPr="0047674F">
              <w:rPr>
                <w:spacing w:val="-13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залучення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міжнародної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допомоги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5"/>
                <w:sz w:val="24"/>
                <w:szCs w:val="24"/>
              </w:rPr>
              <w:t xml:space="preserve">до </w:t>
            </w:r>
            <w:r w:rsidRPr="0047674F">
              <w:rPr>
                <w:sz w:val="24"/>
                <w:szCs w:val="24"/>
              </w:rPr>
              <w:t>ліквідації</w:t>
            </w:r>
            <w:r w:rsidRPr="0047674F">
              <w:rPr>
                <w:spacing w:val="-8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наслідків</w:t>
            </w:r>
            <w:r w:rsidRPr="0047674F">
              <w:rPr>
                <w:spacing w:val="-7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ведення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воєнних</w:t>
            </w:r>
            <w:r w:rsidRPr="0047674F">
              <w:rPr>
                <w:spacing w:val="-8"/>
                <w:sz w:val="24"/>
                <w:szCs w:val="24"/>
              </w:rPr>
              <w:t xml:space="preserve"> (бойових) </w:t>
            </w:r>
            <w:r w:rsidRPr="0047674F">
              <w:rPr>
                <w:sz w:val="24"/>
                <w:szCs w:val="24"/>
              </w:rPr>
              <w:t>дій</w:t>
            </w:r>
            <w:r w:rsidRPr="0047674F">
              <w:rPr>
                <w:spacing w:val="-10"/>
                <w:sz w:val="24"/>
                <w:szCs w:val="24"/>
              </w:rPr>
              <w:t xml:space="preserve"> і</w:t>
            </w:r>
            <w:r w:rsidRPr="0047674F">
              <w:rPr>
                <w:sz w:val="24"/>
                <w:szCs w:val="24"/>
              </w:rPr>
              <w:t xml:space="preserve"> надзвичайних ситуацій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81ED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економіки;</w:t>
            </w:r>
          </w:p>
          <w:p w14:paraId="7D8440B4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взаємодії з правоохоронними органами, мобілізаційної роботи та цивільного захисту;</w:t>
            </w:r>
          </w:p>
          <w:p w14:paraId="55B330E6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управління ЖКГ;</w:t>
            </w:r>
          </w:p>
          <w:p w14:paraId="5667DCF7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відділ охорони здоров’я;</w:t>
            </w:r>
          </w:p>
          <w:p w14:paraId="6994E1C5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управління соціального захисту населення;</w:t>
            </w:r>
          </w:p>
          <w:p w14:paraId="0FA62DF1" w14:textId="77777777" w:rsidR="0047674F" w:rsidRPr="0047674F" w:rsidRDefault="0047674F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r w:rsidRPr="0047674F">
              <w:rPr>
                <w:spacing w:val="-4"/>
                <w:sz w:val="24"/>
                <w:szCs w:val="24"/>
              </w:rPr>
              <w:t>управління освіти;</w:t>
            </w:r>
          </w:p>
          <w:p w14:paraId="753D3530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 ДСНС України у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482E6CF2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ГУНП в Луганській</w:t>
            </w:r>
            <w:r w:rsidRPr="0047674F">
              <w:rPr>
                <w:spacing w:val="1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області (за згодою);</w:t>
            </w:r>
          </w:p>
          <w:p w14:paraId="38165928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Луганська обласна організація Товариство</w:t>
            </w:r>
            <w:r w:rsidRPr="0047674F">
              <w:rPr>
                <w:spacing w:val="-14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 xml:space="preserve">Червоного </w:t>
            </w:r>
            <w:r w:rsidRPr="0047674F">
              <w:rPr>
                <w:sz w:val="24"/>
                <w:szCs w:val="24"/>
              </w:rPr>
              <w:t>Хреста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України</w:t>
            </w:r>
            <w:r w:rsidRPr="0047674F">
              <w:rPr>
                <w:spacing w:val="-9"/>
                <w:sz w:val="24"/>
                <w:szCs w:val="24"/>
              </w:rPr>
              <w:t xml:space="preserve"> </w:t>
            </w:r>
            <w:r w:rsidRPr="0047674F">
              <w:rPr>
                <w:sz w:val="24"/>
                <w:szCs w:val="24"/>
              </w:rPr>
              <w:t>(за</w:t>
            </w:r>
            <w:r w:rsidRPr="0047674F">
              <w:rPr>
                <w:spacing w:val="-10"/>
                <w:sz w:val="24"/>
                <w:szCs w:val="24"/>
              </w:rPr>
              <w:t xml:space="preserve"> </w:t>
            </w:r>
            <w:r w:rsidRPr="0047674F">
              <w:rPr>
                <w:spacing w:val="-2"/>
                <w:sz w:val="24"/>
                <w:szCs w:val="24"/>
              </w:rPr>
              <w:t>згодою)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13D2" w14:textId="77777777" w:rsidR="0047674F" w:rsidRPr="0047674F" w:rsidRDefault="0047674F" w:rsidP="0047674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протягом</w:t>
            </w:r>
            <w:r w:rsidRPr="0047674F">
              <w:rPr>
                <w:spacing w:val="-16"/>
                <w:sz w:val="24"/>
                <w:szCs w:val="24"/>
              </w:rPr>
              <w:t xml:space="preserve"> </w:t>
            </w:r>
            <w:r w:rsidRPr="0047674F">
              <w:rPr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349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Лисичанською міською військовою адміністрацією передано інформацію про потреби в міжнародній допомозі відповідно до системи взаємодії органів виконавчої влади;</w:t>
            </w:r>
          </w:p>
          <w:p w14:paraId="506C42B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отримано від міжнародних партнерів допомогу та здійснено її розподіл;</w:t>
            </w:r>
          </w:p>
          <w:p w14:paraId="6449814F" w14:textId="77777777" w:rsidR="0047674F" w:rsidRPr="0047674F" w:rsidRDefault="0047674F">
            <w:pPr>
              <w:pStyle w:val="TableParagraph"/>
              <w:ind w:left="0"/>
              <w:rPr>
                <w:sz w:val="24"/>
                <w:szCs w:val="24"/>
              </w:rPr>
            </w:pPr>
            <w:r w:rsidRPr="0047674F">
              <w:rPr>
                <w:sz w:val="24"/>
                <w:szCs w:val="24"/>
              </w:rPr>
              <w:t>забезпечено невідкладні потреби відповідних отримувачів міжнародної допомоги</w:t>
            </w:r>
          </w:p>
        </w:tc>
      </w:tr>
    </w:tbl>
    <w:p w14:paraId="638D9ADB" w14:textId="77777777" w:rsidR="0047674F" w:rsidRDefault="0047674F" w:rsidP="0047674F">
      <w:pPr>
        <w:spacing w:before="121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br w:type="textWrapping" w:clear="all"/>
        <w:t>*</w:t>
      </w:r>
      <w:r>
        <w:rPr>
          <w:rFonts w:ascii="Times New Roman" w:hAnsi="Times New Roman"/>
          <w:spacing w:val="-9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Здійснення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заходів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після скасування чи</w:t>
      </w:r>
      <w:r>
        <w:rPr>
          <w:rFonts w:ascii="Times New Roman" w:hAnsi="Times New Roman"/>
          <w:spacing w:val="-6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припинення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воєнного</w:t>
      </w:r>
      <w:r>
        <w:rPr>
          <w:rFonts w:ascii="Times New Roman" w:hAnsi="Times New Roman"/>
          <w:spacing w:val="-6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стану,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lang w:val="uk-UA"/>
        </w:rPr>
        <w:t>деокупації</w:t>
      </w:r>
      <w:proofErr w:type="spellEnd"/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чи</w:t>
      </w:r>
      <w:r>
        <w:rPr>
          <w:rFonts w:ascii="Times New Roman" w:hAnsi="Times New Roman"/>
          <w:spacing w:val="-6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розмінування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територій,</w:t>
      </w:r>
      <w:r>
        <w:rPr>
          <w:rFonts w:ascii="Times New Roman" w:hAnsi="Times New Roman"/>
          <w:spacing w:val="-5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поновлення</w:t>
      </w:r>
      <w:r>
        <w:rPr>
          <w:rFonts w:ascii="Times New Roman" w:hAnsi="Times New Roman"/>
          <w:spacing w:val="-7"/>
          <w:sz w:val="20"/>
          <w:lang w:val="uk-UA"/>
        </w:rPr>
        <w:t xml:space="preserve"> </w:t>
      </w:r>
      <w:r>
        <w:rPr>
          <w:rFonts w:ascii="Times New Roman" w:hAnsi="Times New Roman"/>
          <w:spacing w:val="-2"/>
          <w:sz w:val="20"/>
          <w:lang w:val="uk-UA"/>
        </w:rPr>
        <w:t>інфраструктури.</w:t>
      </w:r>
    </w:p>
    <w:p w14:paraId="4A7AB1ED" w14:textId="77777777" w:rsidR="0047674F" w:rsidRDefault="0047674F" w:rsidP="0047674F">
      <w:pPr>
        <w:spacing w:before="120" w:line="240" w:lineRule="auto"/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>**</w:t>
      </w:r>
      <w:r>
        <w:rPr>
          <w:rFonts w:ascii="Times New Roman" w:hAnsi="Times New Roman"/>
          <w:spacing w:val="-4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Здійснення</w:t>
      </w:r>
      <w:r>
        <w:rPr>
          <w:rFonts w:ascii="Times New Roman" w:hAnsi="Times New Roman"/>
          <w:spacing w:val="-3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заходів</w:t>
      </w:r>
      <w:r>
        <w:rPr>
          <w:rFonts w:ascii="Times New Roman" w:hAnsi="Times New Roman"/>
          <w:spacing w:val="-4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можливе</w:t>
      </w:r>
      <w:r>
        <w:rPr>
          <w:rFonts w:ascii="Times New Roman" w:hAnsi="Times New Roman"/>
          <w:spacing w:val="-3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в</w:t>
      </w:r>
      <w:r>
        <w:rPr>
          <w:rFonts w:ascii="Times New Roman" w:hAnsi="Times New Roman"/>
          <w:spacing w:val="-2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>онлайн-</w:t>
      </w:r>
      <w:r>
        <w:rPr>
          <w:rFonts w:ascii="Times New Roman" w:hAnsi="Times New Roman"/>
          <w:spacing w:val="-2"/>
          <w:sz w:val="20"/>
          <w:lang w:val="uk-UA"/>
        </w:rPr>
        <w:t>форматі.</w:t>
      </w:r>
    </w:p>
    <w:p w14:paraId="6008C04A" w14:textId="77777777" w:rsidR="0047674F" w:rsidRDefault="0047674F" w:rsidP="0047674F">
      <w:pPr>
        <w:pStyle w:val="a3"/>
        <w:rPr>
          <w:sz w:val="20"/>
        </w:rPr>
      </w:pPr>
    </w:p>
    <w:p w14:paraId="4AC5C600" w14:textId="6E49A605" w:rsidR="0047674F" w:rsidRDefault="0047674F" w:rsidP="004767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049D627" w14:textId="77777777" w:rsidR="0047674F" w:rsidRDefault="0047674F" w:rsidP="004767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Начальник відділу взаємодії з правоохоронними органами,</w:t>
      </w:r>
    </w:p>
    <w:p w14:paraId="4BA95C13" w14:textId="77777777" w:rsidR="0047674F" w:rsidRDefault="0047674F" w:rsidP="004767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мобілізаційної роботи та цивільного захисту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Денис РОДНЮК</w:t>
      </w:r>
    </w:p>
    <w:p w14:paraId="0E589E18" w14:textId="2FA9F0E6" w:rsidR="0047674F" w:rsidRPr="007D5BE7" w:rsidRDefault="0047674F" w:rsidP="006B0A4A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  <w:sectPr w:rsidR="0047674F" w:rsidRPr="007D5BE7" w:rsidSect="0047674F">
          <w:pgSz w:w="16838" w:h="11906" w:orient="landscape" w:code="9"/>
          <w:pgMar w:top="1559" w:right="284" w:bottom="567" w:left="1134" w:header="709" w:footer="709" w:gutter="0"/>
          <w:pgNumType w:start="1"/>
          <w:cols w:space="708"/>
          <w:titlePg/>
          <w:docGrid w:linePitch="360"/>
        </w:sectPr>
      </w:pPr>
    </w:p>
    <w:p w14:paraId="16781318" w14:textId="77777777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78143AE" w14:textId="3CC28235" w:rsidR="00E75445" w:rsidRPr="007D5BE7" w:rsidRDefault="00E75445" w:rsidP="006B0A4A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sectPr w:rsidR="00E75445" w:rsidRPr="007D5BE7" w:rsidSect="00AF2A03">
      <w:headerReference w:type="first" r:id="rId11"/>
      <w:pgSz w:w="11906" w:h="16838" w:code="9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1C1C" w14:textId="77777777" w:rsidR="00795106" w:rsidRDefault="00795106" w:rsidP="00FF714D">
      <w:pPr>
        <w:spacing w:after="0" w:line="240" w:lineRule="auto"/>
      </w:pPr>
      <w:r>
        <w:separator/>
      </w:r>
    </w:p>
  </w:endnote>
  <w:endnote w:type="continuationSeparator" w:id="0">
    <w:p w14:paraId="4FD13962" w14:textId="77777777" w:rsidR="00795106" w:rsidRDefault="00795106" w:rsidP="00FF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66EB5" w14:textId="77777777" w:rsidR="00795106" w:rsidRDefault="00795106" w:rsidP="00FF714D">
      <w:pPr>
        <w:spacing w:after="0" w:line="240" w:lineRule="auto"/>
      </w:pPr>
      <w:r>
        <w:separator/>
      </w:r>
    </w:p>
  </w:footnote>
  <w:footnote w:type="continuationSeparator" w:id="0">
    <w:p w14:paraId="7B709EA4" w14:textId="77777777" w:rsidR="00795106" w:rsidRDefault="00795106" w:rsidP="00FF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8474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E95D4F" w14:textId="77777777" w:rsidR="007D5BE7" w:rsidRPr="007D5BE7" w:rsidRDefault="00C969D6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  <w:r w:rsidRPr="007D5BE7">
          <w:rPr>
            <w:rFonts w:ascii="Times New Roman" w:hAnsi="Times New Roman" w:cs="Times New Roman"/>
          </w:rPr>
          <w:fldChar w:fldCharType="begin"/>
        </w:r>
        <w:r w:rsidR="00AF2A03" w:rsidRPr="007D5BE7">
          <w:rPr>
            <w:rFonts w:ascii="Times New Roman" w:hAnsi="Times New Roman" w:cs="Times New Roman"/>
          </w:rPr>
          <w:instrText xml:space="preserve"> PAGE   \* MERGEFORMAT </w:instrText>
        </w:r>
        <w:r w:rsidRPr="007D5BE7">
          <w:rPr>
            <w:rFonts w:ascii="Times New Roman" w:hAnsi="Times New Roman" w:cs="Times New Roman"/>
          </w:rPr>
          <w:fldChar w:fldCharType="separate"/>
        </w:r>
        <w:r w:rsidR="0047674F">
          <w:rPr>
            <w:rFonts w:ascii="Times New Roman" w:hAnsi="Times New Roman" w:cs="Times New Roman"/>
            <w:noProof/>
          </w:rPr>
          <w:t>6</w:t>
        </w:r>
        <w:r w:rsidRPr="007D5BE7">
          <w:rPr>
            <w:rFonts w:ascii="Times New Roman" w:hAnsi="Times New Roman" w:cs="Times New Roman"/>
          </w:rPr>
          <w:fldChar w:fldCharType="end"/>
        </w:r>
      </w:p>
      <w:p w14:paraId="08AD9617" w14:textId="77777777" w:rsidR="00AF2A03" w:rsidRPr="007D5BE7" w:rsidRDefault="00000000" w:rsidP="007D5BE7">
        <w:pPr>
          <w:pStyle w:val="af7"/>
          <w:tabs>
            <w:tab w:val="clear" w:pos="4819"/>
          </w:tabs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015052"/>
      <w:docPartObj>
        <w:docPartGallery w:val="Page Numbers (Top of Page)"/>
        <w:docPartUnique/>
      </w:docPartObj>
    </w:sdtPr>
    <w:sdtContent>
      <w:p w14:paraId="37857492" w14:textId="77777777" w:rsidR="00AF2A03" w:rsidRDefault="00000000">
        <w:pPr>
          <w:pStyle w:val="af7"/>
          <w:jc w:val="center"/>
        </w:pPr>
      </w:p>
    </w:sdtContent>
  </w:sdt>
  <w:p w14:paraId="15D5C88D" w14:textId="77777777" w:rsidR="004305EF" w:rsidRPr="00FF714D" w:rsidRDefault="004305EF" w:rsidP="00FF714D">
    <w:pPr>
      <w:pStyle w:val="af7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651E" w14:textId="77777777" w:rsidR="00AF2A03" w:rsidRPr="00FF714D" w:rsidRDefault="00AF2A03" w:rsidP="00AF2A03">
    <w:pPr>
      <w:pStyle w:val="af7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4EB4"/>
    <w:multiLevelType w:val="multilevel"/>
    <w:tmpl w:val="4E847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353200"/>
    <w:multiLevelType w:val="hybridMultilevel"/>
    <w:tmpl w:val="EE12C772"/>
    <w:lvl w:ilvl="0" w:tplc="16C4A7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E847C7"/>
    <w:multiLevelType w:val="hybridMultilevel"/>
    <w:tmpl w:val="4E241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10B1"/>
    <w:multiLevelType w:val="hybridMultilevel"/>
    <w:tmpl w:val="2A1E3F44"/>
    <w:lvl w:ilvl="0" w:tplc="0D4A2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8D4488"/>
    <w:multiLevelType w:val="hybridMultilevel"/>
    <w:tmpl w:val="2168F452"/>
    <w:lvl w:ilvl="0" w:tplc="943E9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527A30"/>
    <w:multiLevelType w:val="multilevel"/>
    <w:tmpl w:val="2196D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6E6A28"/>
    <w:multiLevelType w:val="hybridMultilevel"/>
    <w:tmpl w:val="13F87EFC"/>
    <w:lvl w:ilvl="0" w:tplc="A7E6D03C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C50F0A"/>
    <w:multiLevelType w:val="hybridMultilevel"/>
    <w:tmpl w:val="43848042"/>
    <w:lvl w:ilvl="0" w:tplc="12B05D92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140BB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FA79F5"/>
    <w:multiLevelType w:val="multilevel"/>
    <w:tmpl w:val="08FAAA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ACA0856"/>
    <w:multiLevelType w:val="multilevel"/>
    <w:tmpl w:val="09207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FF375C1"/>
    <w:multiLevelType w:val="multilevel"/>
    <w:tmpl w:val="84DA3C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20607B9"/>
    <w:multiLevelType w:val="hybridMultilevel"/>
    <w:tmpl w:val="680ADDA4"/>
    <w:lvl w:ilvl="0" w:tplc="2CF0456A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BEF30B7"/>
    <w:multiLevelType w:val="multilevel"/>
    <w:tmpl w:val="70EA2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5CAA4085"/>
    <w:multiLevelType w:val="hybridMultilevel"/>
    <w:tmpl w:val="CDFE161C"/>
    <w:lvl w:ilvl="0" w:tplc="212E3ACA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CF4375B"/>
    <w:multiLevelType w:val="hybridMultilevel"/>
    <w:tmpl w:val="3B0EFF5C"/>
    <w:lvl w:ilvl="0" w:tplc="DC72B1D2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F500E"/>
    <w:multiLevelType w:val="hybridMultilevel"/>
    <w:tmpl w:val="512ECD6A"/>
    <w:lvl w:ilvl="0" w:tplc="7CBA7162">
      <w:start w:val="1"/>
      <w:numFmt w:val="decimal"/>
      <w:lvlText w:val="%1)"/>
      <w:lvlJc w:val="left"/>
      <w:pPr>
        <w:ind w:left="332" w:hanging="360"/>
      </w:pPr>
    </w:lvl>
    <w:lvl w:ilvl="1" w:tplc="04190019">
      <w:start w:val="1"/>
      <w:numFmt w:val="lowerLetter"/>
      <w:lvlText w:val="%2."/>
      <w:lvlJc w:val="left"/>
      <w:pPr>
        <w:ind w:left="1052" w:hanging="360"/>
      </w:pPr>
    </w:lvl>
    <w:lvl w:ilvl="2" w:tplc="0419001B">
      <w:start w:val="1"/>
      <w:numFmt w:val="lowerRoman"/>
      <w:lvlText w:val="%3."/>
      <w:lvlJc w:val="right"/>
      <w:pPr>
        <w:ind w:left="1772" w:hanging="180"/>
      </w:pPr>
    </w:lvl>
    <w:lvl w:ilvl="3" w:tplc="0419000F">
      <w:start w:val="1"/>
      <w:numFmt w:val="decimal"/>
      <w:lvlText w:val="%4."/>
      <w:lvlJc w:val="left"/>
      <w:pPr>
        <w:ind w:left="2492" w:hanging="360"/>
      </w:pPr>
    </w:lvl>
    <w:lvl w:ilvl="4" w:tplc="04190019">
      <w:start w:val="1"/>
      <w:numFmt w:val="lowerLetter"/>
      <w:lvlText w:val="%5."/>
      <w:lvlJc w:val="left"/>
      <w:pPr>
        <w:ind w:left="3212" w:hanging="360"/>
      </w:pPr>
    </w:lvl>
    <w:lvl w:ilvl="5" w:tplc="0419001B">
      <w:start w:val="1"/>
      <w:numFmt w:val="lowerRoman"/>
      <w:lvlText w:val="%6."/>
      <w:lvlJc w:val="right"/>
      <w:pPr>
        <w:ind w:left="3932" w:hanging="180"/>
      </w:pPr>
    </w:lvl>
    <w:lvl w:ilvl="6" w:tplc="0419000F">
      <w:start w:val="1"/>
      <w:numFmt w:val="decimal"/>
      <w:lvlText w:val="%7."/>
      <w:lvlJc w:val="left"/>
      <w:pPr>
        <w:ind w:left="4652" w:hanging="360"/>
      </w:pPr>
    </w:lvl>
    <w:lvl w:ilvl="7" w:tplc="04190019">
      <w:start w:val="1"/>
      <w:numFmt w:val="lowerLetter"/>
      <w:lvlText w:val="%8."/>
      <w:lvlJc w:val="left"/>
      <w:pPr>
        <w:ind w:left="5372" w:hanging="360"/>
      </w:pPr>
    </w:lvl>
    <w:lvl w:ilvl="8" w:tplc="0419001B">
      <w:start w:val="1"/>
      <w:numFmt w:val="lowerRoman"/>
      <w:lvlText w:val="%9."/>
      <w:lvlJc w:val="right"/>
      <w:pPr>
        <w:ind w:left="6092" w:hanging="180"/>
      </w:pPr>
    </w:lvl>
  </w:abstractNum>
  <w:abstractNum w:abstractNumId="17" w15:restartNumberingAfterBreak="0">
    <w:nsid w:val="69CE4E8E"/>
    <w:multiLevelType w:val="hybridMultilevel"/>
    <w:tmpl w:val="CEF88B4A"/>
    <w:lvl w:ilvl="0" w:tplc="7FEA9A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D136F"/>
    <w:multiLevelType w:val="hybridMultilevel"/>
    <w:tmpl w:val="EB2EE7AA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62CE4"/>
    <w:multiLevelType w:val="multilevel"/>
    <w:tmpl w:val="E9D4219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C9A244B"/>
    <w:multiLevelType w:val="hybridMultilevel"/>
    <w:tmpl w:val="BBCC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44997"/>
    <w:multiLevelType w:val="multilevel"/>
    <w:tmpl w:val="E966B4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86F0180"/>
    <w:multiLevelType w:val="multilevel"/>
    <w:tmpl w:val="8FD6A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88A0D52"/>
    <w:multiLevelType w:val="multilevel"/>
    <w:tmpl w:val="C15A368A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b/>
      </w:rPr>
    </w:lvl>
  </w:abstractNum>
  <w:abstractNum w:abstractNumId="24" w15:restartNumberingAfterBreak="0">
    <w:nsid w:val="79477143"/>
    <w:multiLevelType w:val="hybridMultilevel"/>
    <w:tmpl w:val="FCFE282A"/>
    <w:lvl w:ilvl="0" w:tplc="77905262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702515"/>
    <w:multiLevelType w:val="hybridMultilevel"/>
    <w:tmpl w:val="2AB85D18"/>
    <w:lvl w:ilvl="0" w:tplc="97F076C0">
      <w:start w:val="1"/>
      <w:numFmt w:val="decimal"/>
      <w:lvlText w:val="%1)"/>
      <w:lvlJc w:val="left"/>
      <w:pPr>
        <w:ind w:left="279" w:hanging="360"/>
      </w:pPr>
    </w:lvl>
    <w:lvl w:ilvl="1" w:tplc="04190019">
      <w:start w:val="1"/>
      <w:numFmt w:val="lowerLetter"/>
      <w:lvlText w:val="%2."/>
      <w:lvlJc w:val="left"/>
      <w:pPr>
        <w:ind w:left="999" w:hanging="360"/>
      </w:pPr>
    </w:lvl>
    <w:lvl w:ilvl="2" w:tplc="0419001B">
      <w:start w:val="1"/>
      <w:numFmt w:val="lowerRoman"/>
      <w:lvlText w:val="%3."/>
      <w:lvlJc w:val="right"/>
      <w:pPr>
        <w:ind w:left="1719" w:hanging="180"/>
      </w:pPr>
    </w:lvl>
    <w:lvl w:ilvl="3" w:tplc="0419000F">
      <w:start w:val="1"/>
      <w:numFmt w:val="decimal"/>
      <w:lvlText w:val="%4."/>
      <w:lvlJc w:val="left"/>
      <w:pPr>
        <w:ind w:left="2439" w:hanging="360"/>
      </w:pPr>
    </w:lvl>
    <w:lvl w:ilvl="4" w:tplc="04190019">
      <w:start w:val="1"/>
      <w:numFmt w:val="lowerLetter"/>
      <w:lvlText w:val="%5."/>
      <w:lvlJc w:val="left"/>
      <w:pPr>
        <w:ind w:left="3159" w:hanging="360"/>
      </w:pPr>
    </w:lvl>
    <w:lvl w:ilvl="5" w:tplc="0419001B">
      <w:start w:val="1"/>
      <w:numFmt w:val="lowerRoman"/>
      <w:lvlText w:val="%6."/>
      <w:lvlJc w:val="right"/>
      <w:pPr>
        <w:ind w:left="3879" w:hanging="180"/>
      </w:pPr>
    </w:lvl>
    <w:lvl w:ilvl="6" w:tplc="0419000F">
      <w:start w:val="1"/>
      <w:numFmt w:val="decimal"/>
      <w:lvlText w:val="%7."/>
      <w:lvlJc w:val="left"/>
      <w:pPr>
        <w:ind w:left="4599" w:hanging="360"/>
      </w:pPr>
    </w:lvl>
    <w:lvl w:ilvl="7" w:tplc="04190019">
      <w:start w:val="1"/>
      <w:numFmt w:val="lowerLetter"/>
      <w:lvlText w:val="%8."/>
      <w:lvlJc w:val="left"/>
      <w:pPr>
        <w:ind w:left="5319" w:hanging="360"/>
      </w:pPr>
    </w:lvl>
    <w:lvl w:ilvl="8" w:tplc="0419001B">
      <w:start w:val="1"/>
      <w:numFmt w:val="lowerRoman"/>
      <w:lvlText w:val="%9."/>
      <w:lvlJc w:val="right"/>
      <w:pPr>
        <w:ind w:left="6039" w:hanging="180"/>
      </w:pPr>
    </w:lvl>
  </w:abstractNum>
  <w:abstractNum w:abstractNumId="26" w15:restartNumberingAfterBreak="0">
    <w:nsid w:val="7FAC2B6D"/>
    <w:multiLevelType w:val="multilevel"/>
    <w:tmpl w:val="5CE8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36517383">
    <w:abstractNumId w:val="10"/>
  </w:num>
  <w:num w:numId="2" w16cid:durableId="435832495">
    <w:abstractNumId w:val="19"/>
  </w:num>
  <w:num w:numId="3" w16cid:durableId="2090036785">
    <w:abstractNumId w:val="11"/>
  </w:num>
  <w:num w:numId="4" w16cid:durableId="955598553">
    <w:abstractNumId w:val="9"/>
  </w:num>
  <w:num w:numId="5" w16cid:durableId="1369523786">
    <w:abstractNumId w:val="21"/>
  </w:num>
  <w:num w:numId="6" w16cid:durableId="642730943">
    <w:abstractNumId w:val="22"/>
  </w:num>
  <w:num w:numId="7" w16cid:durableId="1337809508">
    <w:abstractNumId w:val="0"/>
  </w:num>
  <w:num w:numId="8" w16cid:durableId="1613975659">
    <w:abstractNumId w:val="26"/>
  </w:num>
  <w:num w:numId="9" w16cid:durableId="241717797">
    <w:abstractNumId w:val="23"/>
  </w:num>
  <w:num w:numId="10" w16cid:durableId="1384064171">
    <w:abstractNumId w:val="13"/>
  </w:num>
  <w:num w:numId="11" w16cid:durableId="1056078926">
    <w:abstractNumId w:val="8"/>
  </w:num>
  <w:num w:numId="12" w16cid:durableId="94444473">
    <w:abstractNumId w:val="24"/>
  </w:num>
  <w:num w:numId="13" w16cid:durableId="530341919">
    <w:abstractNumId w:val="17"/>
  </w:num>
  <w:num w:numId="14" w16cid:durableId="480074215">
    <w:abstractNumId w:val="5"/>
  </w:num>
  <w:num w:numId="15" w16cid:durableId="1013990880">
    <w:abstractNumId w:val="1"/>
  </w:num>
  <w:num w:numId="16" w16cid:durableId="737092452">
    <w:abstractNumId w:val="4"/>
  </w:num>
  <w:num w:numId="17" w16cid:durableId="1484929328">
    <w:abstractNumId w:val="6"/>
  </w:num>
  <w:num w:numId="18" w16cid:durableId="1074351436">
    <w:abstractNumId w:val="3"/>
  </w:num>
  <w:num w:numId="19" w16cid:durableId="1177623212">
    <w:abstractNumId w:val="20"/>
  </w:num>
  <w:num w:numId="20" w16cid:durableId="12325439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1110483">
    <w:abstractNumId w:val="7"/>
  </w:num>
  <w:num w:numId="22" w16cid:durableId="675421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9633363">
    <w:abstractNumId w:val="18"/>
  </w:num>
  <w:num w:numId="24" w16cid:durableId="4593452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734479">
    <w:abstractNumId w:val="16"/>
  </w:num>
  <w:num w:numId="26" w16cid:durableId="1309087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9692896">
    <w:abstractNumId w:val="14"/>
  </w:num>
  <w:num w:numId="28" w16cid:durableId="7376323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1379018">
    <w:abstractNumId w:val="2"/>
  </w:num>
  <w:num w:numId="30" w16cid:durableId="1964070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48238">
    <w:abstractNumId w:val="12"/>
  </w:num>
  <w:num w:numId="32" w16cid:durableId="2135900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355364">
    <w:abstractNumId w:val="25"/>
  </w:num>
  <w:num w:numId="34" w16cid:durableId="20110632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1385647">
    <w:abstractNumId w:val="15"/>
  </w:num>
  <w:num w:numId="36" w16cid:durableId="7473894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6A"/>
    <w:rsid w:val="0000196D"/>
    <w:rsid w:val="00003E58"/>
    <w:rsid w:val="000108D8"/>
    <w:rsid w:val="0001117F"/>
    <w:rsid w:val="000126EE"/>
    <w:rsid w:val="00017B63"/>
    <w:rsid w:val="00024233"/>
    <w:rsid w:val="000268AE"/>
    <w:rsid w:val="00027463"/>
    <w:rsid w:val="0003314B"/>
    <w:rsid w:val="00033AF0"/>
    <w:rsid w:val="000444AB"/>
    <w:rsid w:val="00044C80"/>
    <w:rsid w:val="000502A8"/>
    <w:rsid w:val="000528F8"/>
    <w:rsid w:val="00056BBA"/>
    <w:rsid w:val="000613B5"/>
    <w:rsid w:val="00072A68"/>
    <w:rsid w:val="00086274"/>
    <w:rsid w:val="00086CC9"/>
    <w:rsid w:val="00096145"/>
    <w:rsid w:val="000A4E2D"/>
    <w:rsid w:val="000A7EA9"/>
    <w:rsid w:val="000B20AE"/>
    <w:rsid w:val="000B656C"/>
    <w:rsid w:val="000C4CBE"/>
    <w:rsid w:val="000C7888"/>
    <w:rsid w:val="000D3DC5"/>
    <w:rsid w:val="000D75E3"/>
    <w:rsid w:val="000E0E71"/>
    <w:rsid w:val="0011523C"/>
    <w:rsid w:val="00123EC7"/>
    <w:rsid w:val="00126FDF"/>
    <w:rsid w:val="001273CC"/>
    <w:rsid w:val="00130FFF"/>
    <w:rsid w:val="001508CA"/>
    <w:rsid w:val="00153BD9"/>
    <w:rsid w:val="00155A95"/>
    <w:rsid w:val="00160BCC"/>
    <w:rsid w:val="001612AC"/>
    <w:rsid w:val="001638A4"/>
    <w:rsid w:val="00163E90"/>
    <w:rsid w:val="00164333"/>
    <w:rsid w:val="0016698E"/>
    <w:rsid w:val="00166BDD"/>
    <w:rsid w:val="0018079A"/>
    <w:rsid w:val="001812C0"/>
    <w:rsid w:val="00186916"/>
    <w:rsid w:val="001920A3"/>
    <w:rsid w:val="001A51C1"/>
    <w:rsid w:val="001A7684"/>
    <w:rsid w:val="001A7D9A"/>
    <w:rsid w:val="001A7DAC"/>
    <w:rsid w:val="001B73DB"/>
    <w:rsid w:val="001C032D"/>
    <w:rsid w:val="001C52E6"/>
    <w:rsid w:val="001F0114"/>
    <w:rsid w:val="001F1798"/>
    <w:rsid w:val="00202ED3"/>
    <w:rsid w:val="0020531A"/>
    <w:rsid w:val="00220A9F"/>
    <w:rsid w:val="00223ECF"/>
    <w:rsid w:val="00225763"/>
    <w:rsid w:val="002265AC"/>
    <w:rsid w:val="0024570D"/>
    <w:rsid w:val="00251355"/>
    <w:rsid w:val="002600F6"/>
    <w:rsid w:val="002728FC"/>
    <w:rsid w:val="002760DD"/>
    <w:rsid w:val="00276ACC"/>
    <w:rsid w:val="00281B5B"/>
    <w:rsid w:val="00292593"/>
    <w:rsid w:val="00293804"/>
    <w:rsid w:val="002A05EF"/>
    <w:rsid w:val="002A6341"/>
    <w:rsid w:val="002B4374"/>
    <w:rsid w:val="002D071B"/>
    <w:rsid w:val="002D1CB2"/>
    <w:rsid w:val="002D6C70"/>
    <w:rsid w:val="002E2696"/>
    <w:rsid w:val="002F0228"/>
    <w:rsid w:val="002F2AF5"/>
    <w:rsid w:val="002F2B98"/>
    <w:rsid w:val="002F2BAA"/>
    <w:rsid w:val="002F57D4"/>
    <w:rsid w:val="00312C32"/>
    <w:rsid w:val="00323213"/>
    <w:rsid w:val="0032402E"/>
    <w:rsid w:val="00327A73"/>
    <w:rsid w:val="0033125D"/>
    <w:rsid w:val="00332EE4"/>
    <w:rsid w:val="0033719D"/>
    <w:rsid w:val="003375C6"/>
    <w:rsid w:val="0033797C"/>
    <w:rsid w:val="0034788E"/>
    <w:rsid w:val="00351288"/>
    <w:rsid w:val="00360099"/>
    <w:rsid w:val="003665FD"/>
    <w:rsid w:val="00367C8C"/>
    <w:rsid w:val="00375A49"/>
    <w:rsid w:val="00380BD4"/>
    <w:rsid w:val="00392234"/>
    <w:rsid w:val="003A00D1"/>
    <w:rsid w:val="003A66F6"/>
    <w:rsid w:val="003B18D8"/>
    <w:rsid w:val="003B6204"/>
    <w:rsid w:val="003C10D3"/>
    <w:rsid w:val="003C4E99"/>
    <w:rsid w:val="003D0A3F"/>
    <w:rsid w:val="003D10F5"/>
    <w:rsid w:val="003D1B5D"/>
    <w:rsid w:val="003D2BC2"/>
    <w:rsid w:val="003D3915"/>
    <w:rsid w:val="003E0528"/>
    <w:rsid w:val="003E3E07"/>
    <w:rsid w:val="003F0B5D"/>
    <w:rsid w:val="00402972"/>
    <w:rsid w:val="004129F7"/>
    <w:rsid w:val="0041696D"/>
    <w:rsid w:val="00417D9C"/>
    <w:rsid w:val="004235DC"/>
    <w:rsid w:val="004267F6"/>
    <w:rsid w:val="004305EF"/>
    <w:rsid w:val="004332DD"/>
    <w:rsid w:val="00433BCB"/>
    <w:rsid w:val="00450ECE"/>
    <w:rsid w:val="00454DF4"/>
    <w:rsid w:val="00470D23"/>
    <w:rsid w:val="0047197F"/>
    <w:rsid w:val="0047674F"/>
    <w:rsid w:val="00484132"/>
    <w:rsid w:val="00487B6D"/>
    <w:rsid w:val="00491318"/>
    <w:rsid w:val="0049405C"/>
    <w:rsid w:val="00495445"/>
    <w:rsid w:val="004973EF"/>
    <w:rsid w:val="004A0BDE"/>
    <w:rsid w:val="004A11D5"/>
    <w:rsid w:val="004A1652"/>
    <w:rsid w:val="004C36B1"/>
    <w:rsid w:val="004D4E45"/>
    <w:rsid w:val="004D72C4"/>
    <w:rsid w:val="004E1BC5"/>
    <w:rsid w:val="004F09B0"/>
    <w:rsid w:val="004F309C"/>
    <w:rsid w:val="004F3D09"/>
    <w:rsid w:val="004F5E3A"/>
    <w:rsid w:val="004F78A6"/>
    <w:rsid w:val="0051365C"/>
    <w:rsid w:val="00521002"/>
    <w:rsid w:val="005211E1"/>
    <w:rsid w:val="005265B9"/>
    <w:rsid w:val="00527F32"/>
    <w:rsid w:val="0053676E"/>
    <w:rsid w:val="005509BF"/>
    <w:rsid w:val="005725C6"/>
    <w:rsid w:val="00573B63"/>
    <w:rsid w:val="00574F0C"/>
    <w:rsid w:val="0057533C"/>
    <w:rsid w:val="00577AF9"/>
    <w:rsid w:val="005906F5"/>
    <w:rsid w:val="00595347"/>
    <w:rsid w:val="00595C6B"/>
    <w:rsid w:val="005A2CAA"/>
    <w:rsid w:val="005A3082"/>
    <w:rsid w:val="005A381D"/>
    <w:rsid w:val="005B031A"/>
    <w:rsid w:val="005B32FC"/>
    <w:rsid w:val="005B440A"/>
    <w:rsid w:val="005B658B"/>
    <w:rsid w:val="005B67C1"/>
    <w:rsid w:val="005B7639"/>
    <w:rsid w:val="005C2571"/>
    <w:rsid w:val="005D060A"/>
    <w:rsid w:val="005E39AE"/>
    <w:rsid w:val="005E453F"/>
    <w:rsid w:val="005E5F68"/>
    <w:rsid w:val="005E7D30"/>
    <w:rsid w:val="005F23FF"/>
    <w:rsid w:val="005F3591"/>
    <w:rsid w:val="005F6538"/>
    <w:rsid w:val="00601E80"/>
    <w:rsid w:val="00607DA6"/>
    <w:rsid w:val="006155FA"/>
    <w:rsid w:val="00617562"/>
    <w:rsid w:val="00620A34"/>
    <w:rsid w:val="00630B07"/>
    <w:rsid w:val="00633F55"/>
    <w:rsid w:val="00641328"/>
    <w:rsid w:val="00643393"/>
    <w:rsid w:val="006465DB"/>
    <w:rsid w:val="0065036F"/>
    <w:rsid w:val="00650DB7"/>
    <w:rsid w:val="00651E6F"/>
    <w:rsid w:val="00653E94"/>
    <w:rsid w:val="00663D93"/>
    <w:rsid w:val="00677764"/>
    <w:rsid w:val="0068332C"/>
    <w:rsid w:val="006A28B2"/>
    <w:rsid w:val="006A358D"/>
    <w:rsid w:val="006B0A4A"/>
    <w:rsid w:val="006B120C"/>
    <w:rsid w:val="006B338D"/>
    <w:rsid w:val="006C6B13"/>
    <w:rsid w:val="006F4D08"/>
    <w:rsid w:val="007007C0"/>
    <w:rsid w:val="007007CA"/>
    <w:rsid w:val="00704EB7"/>
    <w:rsid w:val="00706D37"/>
    <w:rsid w:val="00716C30"/>
    <w:rsid w:val="00720157"/>
    <w:rsid w:val="007316EB"/>
    <w:rsid w:val="007403B6"/>
    <w:rsid w:val="0074450D"/>
    <w:rsid w:val="007455F4"/>
    <w:rsid w:val="007557FE"/>
    <w:rsid w:val="007561DC"/>
    <w:rsid w:val="00762662"/>
    <w:rsid w:val="00784418"/>
    <w:rsid w:val="0079159E"/>
    <w:rsid w:val="00794D82"/>
    <w:rsid w:val="00795106"/>
    <w:rsid w:val="007A58F7"/>
    <w:rsid w:val="007B5C50"/>
    <w:rsid w:val="007C027A"/>
    <w:rsid w:val="007C05D2"/>
    <w:rsid w:val="007C5D13"/>
    <w:rsid w:val="007C6C3E"/>
    <w:rsid w:val="007C73F2"/>
    <w:rsid w:val="007C7BB9"/>
    <w:rsid w:val="007D0401"/>
    <w:rsid w:val="007D261E"/>
    <w:rsid w:val="007D5BE7"/>
    <w:rsid w:val="007E4EFC"/>
    <w:rsid w:val="007F12B5"/>
    <w:rsid w:val="007F16B3"/>
    <w:rsid w:val="007F185B"/>
    <w:rsid w:val="007F7FA3"/>
    <w:rsid w:val="008036E1"/>
    <w:rsid w:val="008036E9"/>
    <w:rsid w:val="0080501F"/>
    <w:rsid w:val="00805D1B"/>
    <w:rsid w:val="00810F76"/>
    <w:rsid w:val="00812364"/>
    <w:rsid w:val="008130F1"/>
    <w:rsid w:val="00821251"/>
    <w:rsid w:val="008372C1"/>
    <w:rsid w:val="00840FF6"/>
    <w:rsid w:val="00844B3C"/>
    <w:rsid w:val="008463F6"/>
    <w:rsid w:val="008528AD"/>
    <w:rsid w:val="008666FE"/>
    <w:rsid w:val="00866B6A"/>
    <w:rsid w:val="008727AC"/>
    <w:rsid w:val="0087468F"/>
    <w:rsid w:val="00875AB2"/>
    <w:rsid w:val="00880E63"/>
    <w:rsid w:val="00895DD2"/>
    <w:rsid w:val="00897CCE"/>
    <w:rsid w:val="008A03B6"/>
    <w:rsid w:val="008A7323"/>
    <w:rsid w:val="008B385A"/>
    <w:rsid w:val="008B5A33"/>
    <w:rsid w:val="008B6669"/>
    <w:rsid w:val="008B717F"/>
    <w:rsid w:val="008B7A4F"/>
    <w:rsid w:val="008C0C20"/>
    <w:rsid w:val="008C0CC8"/>
    <w:rsid w:val="008D3ED1"/>
    <w:rsid w:val="008D494B"/>
    <w:rsid w:val="008D4F28"/>
    <w:rsid w:val="008E2520"/>
    <w:rsid w:val="008E58C6"/>
    <w:rsid w:val="008E7EFC"/>
    <w:rsid w:val="008F5129"/>
    <w:rsid w:val="008F5AA4"/>
    <w:rsid w:val="009015CE"/>
    <w:rsid w:val="00905FB0"/>
    <w:rsid w:val="009101D0"/>
    <w:rsid w:val="00911649"/>
    <w:rsid w:val="009122BA"/>
    <w:rsid w:val="00930518"/>
    <w:rsid w:val="0093247E"/>
    <w:rsid w:val="00946FB6"/>
    <w:rsid w:val="00947C6F"/>
    <w:rsid w:val="00950090"/>
    <w:rsid w:val="00951FBB"/>
    <w:rsid w:val="0095214F"/>
    <w:rsid w:val="00953AF4"/>
    <w:rsid w:val="0096044C"/>
    <w:rsid w:val="00964205"/>
    <w:rsid w:val="00964F32"/>
    <w:rsid w:val="00970821"/>
    <w:rsid w:val="0097469D"/>
    <w:rsid w:val="00977D1C"/>
    <w:rsid w:val="0098780F"/>
    <w:rsid w:val="00987AD6"/>
    <w:rsid w:val="00990771"/>
    <w:rsid w:val="00991730"/>
    <w:rsid w:val="009931D2"/>
    <w:rsid w:val="009A0040"/>
    <w:rsid w:val="009A00D9"/>
    <w:rsid w:val="009A011B"/>
    <w:rsid w:val="009A25E5"/>
    <w:rsid w:val="009A3AAF"/>
    <w:rsid w:val="009A6CB3"/>
    <w:rsid w:val="009B175D"/>
    <w:rsid w:val="009B1D70"/>
    <w:rsid w:val="009C1985"/>
    <w:rsid w:val="009C37D1"/>
    <w:rsid w:val="009C6994"/>
    <w:rsid w:val="009D0C69"/>
    <w:rsid w:val="009D5176"/>
    <w:rsid w:val="009D6266"/>
    <w:rsid w:val="009D74A4"/>
    <w:rsid w:val="009E06C4"/>
    <w:rsid w:val="009E4C86"/>
    <w:rsid w:val="009F25C5"/>
    <w:rsid w:val="00A0650A"/>
    <w:rsid w:val="00A07831"/>
    <w:rsid w:val="00A12BCE"/>
    <w:rsid w:val="00A16A6A"/>
    <w:rsid w:val="00A178E8"/>
    <w:rsid w:val="00A26450"/>
    <w:rsid w:val="00A33085"/>
    <w:rsid w:val="00A37DD1"/>
    <w:rsid w:val="00A4660B"/>
    <w:rsid w:val="00A54B34"/>
    <w:rsid w:val="00A612EF"/>
    <w:rsid w:val="00A9363C"/>
    <w:rsid w:val="00A97FC3"/>
    <w:rsid w:val="00AA07C0"/>
    <w:rsid w:val="00AA1973"/>
    <w:rsid w:val="00AA37D4"/>
    <w:rsid w:val="00AA500C"/>
    <w:rsid w:val="00AB2DFA"/>
    <w:rsid w:val="00AB51C9"/>
    <w:rsid w:val="00AC2BD0"/>
    <w:rsid w:val="00AC3E88"/>
    <w:rsid w:val="00AC63F2"/>
    <w:rsid w:val="00AD6F22"/>
    <w:rsid w:val="00AD7996"/>
    <w:rsid w:val="00AE4E0D"/>
    <w:rsid w:val="00AF2568"/>
    <w:rsid w:val="00AF2A03"/>
    <w:rsid w:val="00B034E8"/>
    <w:rsid w:val="00B040D7"/>
    <w:rsid w:val="00B14DFA"/>
    <w:rsid w:val="00B170AF"/>
    <w:rsid w:val="00B21D70"/>
    <w:rsid w:val="00B23421"/>
    <w:rsid w:val="00B32B05"/>
    <w:rsid w:val="00B34FAD"/>
    <w:rsid w:val="00B40337"/>
    <w:rsid w:val="00B422AC"/>
    <w:rsid w:val="00B451F6"/>
    <w:rsid w:val="00B45887"/>
    <w:rsid w:val="00B50D2A"/>
    <w:rsid w:val="00B52F43"/>
    <w:rsid w:val="00B652C4"/>
    <w:rsid w:val="00B74351"/>
    <w:rsid w:val="00B80760"/>
    <w:rsid w:val="00B81940"/>
    <w:rsid w:val="00B81AE4"/>
    <w:rsid w:val="00B825BE"/>
    <w:rsid w:val="00B830F8"/>
    <w:rsid w:val="00B86CC3"/>
    <w:rsid w:val="00B87203"/>
    <w:rsid w:val="00B87A93"/>
    <w:rsid w:val="00B95CC1"/>
    <w:rsid w:val="00B9641C"/>
    <w:rsid w:val="00BA39C9"/>
    <w:rsid w:val="00BA4109"/>
    <w:rsid w:val="00BB4978"/>
    <w:rsid w:val="00BB7478"/>
    <w:rsid w:val="00BC0529"/>
    <w:rsid w:val="00BC3B40"/>
    <w:rsid w:val="00BC3B6A"/>
    <w:rsid w:val="00BC4BD9"/>
    <w:rsid w:val="00BC6AAA"/>
    <w:rsid w:val="00BC6E1C"/>
    <w:rsid w:val="00BE48E9"/>
    <w:rsid w:val="00BF6612"/>
    <w:rsid w:val="00C00DEA"/>
    <w:rsid w:val="00C10254"/>
    <w:rsid w:val="00C24597"/>
    <w:rsid w:val="00C25A40"/>
    <w:rsid w:val="00C30F05"/>
    <w:rsid w:val="00C40EED"/>
    <w:rsid w:val="00C416D2"/>
    <w:rsid w:val="00C41A69"/>
    <w:rsid w:val="00C53654"/>
    <w:rsid w:val="00C6383D"/>
    <w:rsid w:val="00C64CEE"/>
    <w:rsid w:val="00C658CC"/>
    <w:rsid w:val="00C71BE4"/>
    <w:rsid w:val="00C73FE4"/>
    <w:rsid w:val="00C74C27"/>
    <w:rsid w:val="00C7665A"/>
    <w:rsid w:val="00C76E36"/>
    <w:rsid w:val="00C77717"/>
    <w:rsid w:val="00C802B7"/>
    <w:rsid w:val="00C82B5D"/>
    <w:rsid w:val="00C93C40"/>
    <w:rsid w:val="00C95587"/>
    <w:rsid w:val="00C969D6"/>
    <w:rsid w:val="00CA2204"/>
    <w:rsid w:val="00CA25E3"/>
    <w:rsid w:val="00CA5702"/>
    <w:rsid w:val="00CA5DD3"/>
    <w:rsid w:val="00CA64E5"/>
    <w:rsid w:val="00CB3D48"/>
    <w:rsid w:val="00CC2F04"/>
    <w:rsid w:val="00CC49FD"/>
    <w:rsid w:val="00CD0034"/>
    <w:rsid w:val="00CD1B45"/>
    <w:rsid w:val="00CE12B4"/>
    <w:rsid w:val="00CE6E42"/>
    <w:rsid w:val="00CE7088"/>
    <w:rsid w:val="00CF412D"/>
    <w:rsid w:val="00D11A3A"/>
    <w:rsid w:val="00D14AE9"/>
    <w:rsid w:val="00D31C82"/>
    <w:rsid w:val="00D336B2"/>
    <w:rsid w:val="00D3481D"/>
    <w:rsid w:val="00D40DE0"/>
    <w:rsid w:val="00D432FE"/>
    <w:rsid w:val="00D4637E"/>
    <w:rsid w:val="00D47E7C"/>
    <w:rsid w:val="00D528A2"/>
    <w:rsid w:val="00D55339"/>
    <w:rsid w:val="00D605D7"/>
    <w:rsid w:val="00D649A8"/>
    <w:rsid w:val="00D65257"/>
    <w:rsid w:val="00D863A5"/>
    <w:rsid w:val="00D8669B"/>
    <w:rsid w:val="00D86713"/>
    <w:rsid w:val="00D8735F"/>
    <w:rsid w:val="00D951AC"/>
    <w:rsid w:val="00DA3507"/>
    <w:rsid w:val="00DA4CE1"/>
    <w:rsid w:val="00DA79C7"/>
    <w:rsid w:val="00DB2F97"/>
    <w:rsid w:val="00DB6E10"/>
    <w:rsid w:val="00DC2543"/>
    <w:rsid w:val="00DC27ED"/>
    <w:rsid w:val="00DC4F7E"/>
    <w:rsid w:val="00DC5E17"/>
    <w:rsid w:val="00DC60D2"/>
    <w:rsid w:val="00DD287D"/>
    <w:rsid w:val="00DD6B3B"/>
    <w:rsid w:val="00DE3513"/>
    <w:rsid w:val="00DF3948"/>
    <w:rsid w:val="00E0723D"/>
    <w:rsid w:val="00E124CF"/>
    <w:rsid w:val="00E12A15"/>
    <w:rsid w:val="00E12EA7"/>
    <w:rsid w:val="00E16853"/>
    <w:rsid w:val="00E17ED4"/>
    <w:rsid w:val="00E2008B"/>
    <w:rsid w:val="00E220FF"/>
    <w:rsid w:val="00E26862"/>
    <w:rsid w:val="00E315BE"/>
    <w:rsid w:val="00E31DCA"/>
    <w:rsid w:val="00E32369"/>
    <w:rsid w:val="00E37B28"/>
    <w:rsid w:val="00E4425E"/>
    <w:rsid w:val="00E5523F"/>
    <w:rsid w:val="00E75445"/>
    <w:rsid w:val="00E85D7B"/>
    <w:rsid w:val="00E87A10"/>
    <w:rsid w:val="00E9761E"/>
    <w:rsid w:val="00EA32AD"/>
    <w:rsid w:val="00EA62A5"/>
    <w:rsid w:val="00EA7FCD"/>
    <w:rsid w:val="00EB50D2"/>
    <w:rsid w:val="00EB6A47"/>
    <w:rsid w:val="00EC7A84"/>
    <w:rsid w:val="00ED022C"/>
    <w:rsid w:val="00ED16E5"/>
    <w:rsid w:val="00ED4264"/>
    <w:rsid w:val="00EE0B81"/>
    <w:rsid w:val="00F00B0C"/>
    <w:rsid w:val="00F04992"/>
    <w:rsid w:val="00F06F8E"/>
    <w:rsid w:val="00F11514"/>
    <w:rsid w:val="00F14F9B"/>
    <w:rsid w:val="00F23C1F"/>
    <w:rsid w:val="00F3502A"/>
    <w:rsid w:val="00F37476"/>
    <w:rsid w:val="00F40301"/>
    <w:rsid w:val="00F4224F"/>
    <w:rsid w:val="00F44D0E"/>
    <w:rsid w:val="00F4527B"/>
    <w:rsid w:val="00F476B9"/>
    <w:rsid w:val="00F504C3"/>
    <w:rsid w:val="00F522EF"/>
    <w:rsid w:val="00F61D30"/>
    <w:rsid w:val="00F705CE"/>
    <w:rsid w:val="00F83987"/>
    <w:rsid w:val="00F842A4"/>
    <w:rsid w:val="00F91694"/>
    <w:rsid w:val="00F91D4F"/>
    <w:rsid w:val="00FA011E"/>
    <w:rsid w:val="00FA5B26"/>
    <w:rsid w:val="00FA6016"/>
    <w:rsid w:val="00FA60E9"/>
    <w:rsid w:val="00FA6BF5"/>
    <w:rsid w:val="00FB0D82"/>
    <w:rsid w:val="00FB561B"/>
    <w:rsid w:val="00FD31B2"/>
    <w:rsid w:val="00FD6863"/>
    <w:rsid w:val="00FE0160"/>
    <w:rsid w:val="00FE38DC"/>
    <w:rsid w:val="00FF080B"/>
    <w:rsid w:val="00FF3804"/>
    <w:rsid w:val="00FF474C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9EE30"/>
  <w15:docId w15:val="{1F1D246E-2F84-47BB-8D15-48B349FB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72"/>
    <w:pPr>
      <w:spacing w:after="200" w:line="276" w:lineRule="auto"/>
    </w:pPr>
    <w:rPr>
      <w:rFonts w:cs="Times New Roman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866B6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66B6A"/>
    <w:rPr>
      <w:rFonts w:ascii="Times New Roman" w:hAnsi="Times New Roman" w:cs="Times New Roman"/>
      <w:sz w:val="28"/>
      <w:lang w:val="uk-UA"/>
    </w:rPr>
  </w:style>
  <w:style w:type="paragraph" w:styleId="a3">
    <w:name w:val="Body Text"/>
    <w:basedOn w:val="a"/>
    <w:link w:val="a4"/>
    <w:uiPriority w:val="1"/>
    <w:qFormat/>
    <w:rsid w:val="00866B6A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uiPriority w:val="1"/>
    <w:locked/>
    <w:rsid w:val="00866B6A"/>
    <w:rPr>
      <w:rFonts w:ascii="Times New Roman" w:hAnsi="Times New Roman" w:cs="Times New Roman"/>
      <w:sz w:val="28"/>
      <w:lang w:val="uk-UA"/>
    </w:rPr>
  </w:style>
  <w:style w:type="paragraph" w:styleId="a5">
    <w:name w:val="Body Text Indent"/>
    <w:basedOn w:val="a"/>
    <w:link w:val="a6"/>
    <w:uiPriority w:val="99"/>
    <w:semiHidden/>
    <w:rsid w:val="00866B6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866B6A"/>
    <w:rPr>
      <w:rFonts w:ascii="Times New Roman" w:hAnsi="Times New Roman" w:cs="Times New Roman"/>
      <w:sz w:val="28"/>
      <w:lang w:val="uk-UA"/>
    </w:rPr>
  </w:style>
  <w:style w:type="paragraph" w:customStyle="1" w:styleId="a7">
    <w:name w:val="Знак Знак Знак"/>
    <w:basedOn w:val="a"/>
    <w:uiPriority w:val="99"/>
    <w:rsid w:val="001C03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8">
    <w:name w:val="Strong"/>
    <w:basedOn w:val="a0"/>
    <w:uiPriority w:val="22"/>
    <w:qFormat/>
    <w:rsid w:val="001C032D"/>
    <w:rPr>
      <w:rFonts w:cs="Times New Roman"/>
      <w:b/>
    </w:rPr>
  </w:style>
  <w:style w:type="character" w:customStyle="1" w:styleId="apple-converted-space">
    <w:name w:val="apple-converted-space"/>
    <w:uiPriority w:val="99"/>
    <w:rsid w:val="001C032D"/>
  </w:style>
  <w:style w:type="paragraph" w:customStyle="1" w:styleId="a9">
    <w:name w:val="Знак Знак Знак Знак"/>
    <w:basedOn w:val="a"/>
    <w:uiPriority w:val="99"/>
    <w:rsid w:val="004F3D09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styleId="aa">
    <w:name w:val="Balloon Text"/>
    <w:basedOn w:val="a"/>
    <w:link w:val="ab"/>
    <w:uiPriority w:val="99"/>
    <w:semiHidden/>
    <w:rsid w:val="003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33797C"/>
    <w:rPr>
      <w:rFonts w:ascii="Tahoma" w:hAnsi="Tahoma" w:cs="Times New Roman"/>
      <w:sz w:val="16"/>
      <w:lang w:eastAsia="en-US"/>
    </w:rPr>
  </w:style>
  <w:style w:type="character" w:styleId="ac">
    <w:name w:val="Emphasis"/>
    <w:basedOn w:val="a0"/>
    <w:uiPriority w:val="99"/>
    <w:qFormat/>
    <w:rsid w:val="00B86CC3"/>
    <w:rPr>
      <w:rFonts w:cs="Times New Roman"/>
      <w:i/>
    </w:rPr>
  </w:style>
  <w:style w:type="paragraph" w:styleId="21">
    <w:name w:val="Body Text 2"/>
    <w:basedOn w:val="a"/>
    <w:link w:val="22"/>
    <w:uiPriority w:val="99"/>
    <w:semiHidden/>
    <w:rsid w:val="00AC2BD0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AC2BD0"/>
    <w:rPr>
      <w:rFonts w:cs="Times New Roman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CD0034"/>
    <w:rPr>
      <w:rFonts w:cs="Times New Roman"/>
    </w:rPr>
  </w:style>
  <w:style w:type="paragraph" w:customStyle="1" w:styleId="rvps2">
    <w:name w:val="rvps2"/>
    <w:basedOn w:val="a"/>
    <w:rsid w:val="00745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uiPriority w:val="99"/>
    <w:rsid w:val="007455F4"/>
    <w:rPr>
      <w:rFonts w:cs="Times New Roman"/>
    </w:rPr>
  </w:style>
  <w:style w:type="character" w:styleId="ad">
    <w:name w:val="Hyperlink"/>
    <w:basedOn w:val="a0"/>
    <w:uiPriority w:val="99"/>
    <w:rsid w:val="007455F4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locked/>
    <w:rsid w:val="009122BA"/>
    <w:pPr>
      <w:spacing w:after="0" w:line="240" w:lineRule="auto"/>
      <w:ind w:firstLine="567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ий текст (4)_"/>
    <w:link w:val="40"/>
    <w:locked/>
    <w:rsid w:val="005F3591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5F3591"/>
    <w:pPr>
      <w:widowControl w:val="0"/>
      <w:shd w:val="clear" w:color="auto" w:fill="FFFFFF"/>
      <w:spacing w:before="660" w:after="240" w:line="328" w:lineRule="exact"/>
    </w:pPr>
    <w:rPr>
      <w:rFonts w:ascii="Times New Roman" w:hAnsi="Times New Roman"/>
      <w:b/>
      <w:bCs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CD1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CD1B45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E168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rsid w:val="00E16853"/>
  </w:style>
  <w:style w:type="character" w:customStyle="1" w:styleId="3">
    <w:name w:val="Основний текст (3)_"/>
    <w:rsid w:val="00327A73"/>
    <w:rPr>
      <w:rFonts w:ascii="Times New Roman" w:hAnsi="Times New Roman"/>
      <w:b/>
      <w:u w:val="none"/>
    </w:rPr>
  </w:style>
  <w:style w:type="character" w:customStyle="1" w:styleId="30">
    <w:name w:val="Основний текст (3)"/>
    <w:rsid w:val="00327A73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uk-UA" w:eastAsia="uk-UA"/>
    </w:rPr>
  </w:style>
  <w:style w:type="character" w:customStyle="1" w:styleId="1">
    <w:name w:val="Заголовок №1_"/>
    <w:rsid w:val="00327A73"/>
    <w:rPr>
      <w:rFonts w:ascii="Times New Roman" w:hAnsi="Times New Roman"/>
      <w:b/>
      <w:sz w:val="28"/>
      <w:u w:val="none"/>
    </w:rPr>
  </w:style>
  <w:style w:type="character" w:customStyle="1" w:styleId="10">
    <w:name w:val="Заголовок №1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5">
    <w:name w:val="Основний текст (5)_"/>
    <w:rsid w:val="00327A73"/>
    <w:rPr>
      <w:rFonts w:ascii="Times New Roman" w:hAnsi="Times New Roman"/>
      <w:b/>
      <w:spacing w:val="30"/>
      <w:sz w:val="24"/>
      <w:u w:val="none"/>
    </w:rPr>
  </w:style>
  <w:style w:type="character" w:customStyle="1" w:styleId="50">
    <w:name w:val="Основний текст (5)"/>
    <w:rsid w:val="00327A73"/>
    <w:rPr>
      <w:rFonts w:ascii="Times New Roman" w:hAnsi="Times New Roman"/>
      <w:b/>
      <w:color w:val="000000"/>
      <w:spacing w:val="30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ий текст (2)_"/>
    <w:rsid w:val="00327A73"/>
    <w:rPr>
      <w:rFonts w:ascii="Times New Roman" w:hAnsi="Times New Roman"/>
      <w:sz w:val="28"/>
      <w:u w:val="none"/>
    </w:rPr>
  </w:style>
  <w:style w:type="character" w:customStyle="1" w:styleId="216pt">
    <w:name w:val="Основний текст (2) + 16 pt"/>
    <w:aliases w:val="Курсив"/>
    <w:rsid w:val="00327A73"/>
    <w:rPr>
      <w:rFonts w:ascii="Times New Roman" w:hAnsi="Times New Roman"/>
      <w:i/>
      <w:color w:val="000000"/>
      <w:spacing w:val="0"/>
      <w:w w:val="100"/>
      <w:position w:val="0"/>
      <w:sz w:val="32"/>
      <w:u w:val="none"/>
      <w:lang w:val="en-US" w:eastAsia="en-US"/>
    </w:rPr>
  </w:style>
  <w:style w:type="character" w:customStyle="1" w:styleId="24">
    <w:name w:val="Основний текст (2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6">
    <w:name w:val="Основний текст (6)_"/>
    <w:rsid w:val="00327A73"/>
    <w:rPr>
      <w:rFonts w:ascii="Arial Narrow" w:hAnsi="Arial Narrow"/>
      <w:sz w:val="26"/>
      <w:u w:val="none"/>
    </w:rPr>
  </w:style>
  <w:style w:type="character" w:customStyle="1" w:styleId="60">
    <w:name w:val="Основний текст (6)"/>
    <w:rsid w:val="00327A73"/>
    <w:rPr>
      <w:rFonts w:ascii="Arial Narrow" w:hAnsi="Arial Narrow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af0">
    <w:name w:val="Інше_"/>
    <w:link w:val="af1"/>
    <w:locked/>
    <w:rsid w:val="00327A73"/>
    <w:rPr>
      <w:rFonts w:ascii="Times New Roman" w:hAnsi="Times New Roman"/>
      <w:sz w:val="20"/>
      <w:shd w:val="clear" w:color="auto" w:fill="FFFFFF"/>
    </w:rPr>
  </w:style>
  <w:style w:type="character" w:customStyle="1" w:styleId="25">
    <w:name w:val="Підпис до зображення (2)_"/>
    <w:rsid w:val="00327A73"/>
    <w:rPr>
      <w:rFonts w:ascii="Candara" w:hAnsi="Candara"/>
      <w:b/>
      <w:sz w:val="17"/>
      <w:u w:val="none"/>
    </w:rPr>
  </w:style>
  <w:style w:type="character" w:customStyle="1" w:styleId="26">
    <w:name w:val="Підпис до зображення (2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7">
    <w:name w:val="Основний текст (7)_"/>
    <w:rsid w:val="00327A73"/>
    <w:rPr>
      <w:rFonts w:ascii="Times New Roman" w:hAnsi="Times New Roman"/>
      <w:b/>
      <w:i/>
      <w:spacing w:val="-20"/>
      <w:sz w:val="23"/>
      <w:u w:val="none"/>
    </w:rPr>
  </w:style>
  <w:style w:type="character" w:customStyle="1" w:styleId="70">
    <w:name w:val="Основний текст (7)"/>
    <w:rsid w:val="00327A73"/>
    <w:rPr>
      <w:rFonts w:ascii="Times New Roman" w:hAnsi="Times New Roman"/>
      <w:b/>
      <w:i/>
      <w:color w:val="000000"/>
      <w:spacing w:val="-20"/>
      <w:w w:val="100"/>
      <w:position w:val="0"/>
      <w:sz w:val="23"/>
      <w:u w:val="none"/>
      <w:lang w:val="uk-UA" w:eastAsia="uk-UA"/>
    </w:rPr>
  </w:style>
  <w:style w:type="character" w:customStyle="1" w:styleId="8">
    <w:name w:val="Основний текст (8)_"/>
    <w:rsid w:val="00327A73"/>
    <w:rPr>
      <w:rFonts w:ascii="Candara" w:hAnsi="Candara"/>
      <w:b/>
      <w:sz w:val="17"/>
      <w:u w:val="none"/>
    </w:rPr>
  </w:style>
  <w:style w:type="character" w:customStyle="1" w:styleId="80">
    <w:name w:val="Основний текст (8)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9">
    <w:name w:val="Основний текст (9)_"/>
    <w:rsid w:val="00327A73"/>
    <w:rPr>
      <w:rFonts w:ascii="Times New Roman" w:hAnsi="Times New Roman"/>
      <w:sz w:val="8"/>
      <w:u w:val="none"/>
    </w:rPr>
  </w:style>
  <w:style w:type="character" w:customStyle="1" w:styleId="90">
    <w:name w:val="Основний текст (9)"/>
    <w:rsid w:val="00327A73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character" w:customStyle="1" w:styleId="af2">
    <w:name w:val="Колонтитул_"/>
    <w:rsid w:val="00327A73"/>
    <w:rPr>
      <w:rFonts w:ascii="Times New Roman" w:hAnsi="Times New Roman"/>
      <w:sz w:val="22"/>
      <w:u w:val="none"/>
    </w:rPr>
  </w:style>
  <w:style w:type="character" w:customStyle="1" w:styleId="af3">
    <w:name w:val="Колонтитул"/>
    <w:rsid w:val="00327A73"/>
    <w:rPr>
      <w:rFonts w:ascii="Times New Roman" w:hAnsi="Times New Roman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31">
    <w:name w:val="Підпис до зображення (3)_"/>
    <w:rsid w:val="00327A73"/>
    <w:rPr>
      <w:rFonts w:ascii="Times New Roman" w:hAnsi="Times New Roman"/>
      <w:sz w:val="28"/>
      <w:u w:val="none"/>
    </w:rPr>
  </w:style>
  <w:style w:type="character" w:customStyle="1" w:styleId="32">
    <w:name w:val="Підпис до зображення (3)"/>
    <w:rsid w:val="00327A7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af4">
    <w:name w:val="Підпис до зображення_"/>
    <w:rsid w:val="00327A73"/>
    <w:rPr>
      <w:rFonts w:ascii="Candara" w:hAnsi="Candara"/>
      <w:b/>
      <w:sz w:val="17"/>
      <w:u w:val="none"/>
    </w:rPr>
  </w:style>
  <w:style w:type="character" w:customStyle="1" w:styleId="af5">
    <w:name w:val="Підпис до зображення"/>
    <w:rsid w:val="00327A73"/>
    <w:rPr>
      <w:rFonts w:ascii="Candara" w:hAnsi="Candara"/>
      <w:b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af6">
    <w:name w:val="Підпис до зображення + Не напівжирний"/>
    <w:aliases w:val="Інтервал 0 pt"/>
    <w:rsid w:val="00327A73"/>
    <w:rPr>
      <w:rFonts w:ascii="Candara" w:hAnsi="Candara"/>
      <w:b/>
      <w:color w:val="000000"/>
      <w:spacing w:val="-10"/>
      <w:w w:val="100"/>
      <w:position w:val="0"/>
      <w:sz w:val="17"/>
      <w:u w:val="none"/>
      <w:lang w:val="uk-UA" w:eastAsia="uk-UA"/>
    </w:rPr>
  </w:style>
  <w:style w:type="character" w:customStyle="1" w:styleId="100">
    <w:name w:val="Основний текст (10)_"/>
    <w:rsid w:val="00327A73"/>
    <w:rPr>
      <w:rFonts w:ascii="Times New Roman" w:hAnsi="Times New Roman"/>
      <w:b/>
      <w:sz w:val="28"/>
      <w:u w:val="none"/>
    </w:rPr>
  </w:style>
  <w:style w:type="character" w:customStyle="1" w:styleId="101">
    <w:name w:val="Основний текст (10)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7">
    <w:name w:val="Колонтитул (2)_"/>
    <w:rsid w:val="00327A73"/>
    <w:rPr>
      <w:rFonts w:ascii="Arial Narrow" w:hAnsi="Arial Narrow"/>
      <w:w w:val="100"/>
      <w:sz w:val="22"/>
      <w:u w:val="none"/>
    </w:rPr>
  </w:style>
  <w:style w:type="character" w:customStyle="1" w:styleId="28">
    <w:name w:val="Колонтитул (2)"/>
    <w:rsid w:val="00327A73"/>
    <w:rPr>
      <w:rFonts w:ascii="Arial Narrow" w:hAnsi="Arial Narrow"/>
      <w:color w:val="000000"/>
      <w:spacing w:val="0"/>
      <w:w w:val="100"/>
      <w:position w:val="0"/>
      <w:sz w:val="22"/>
      <w:u w:val="none"/>
      <w:lang w:val="uk-UA" w:eastAsia="uk-UA"/>
    </w:rPr>
  </w:style>
  <w:style w:type="character" w:customStyle="1" w:styleId="11">
    <w:name w:val="Основний текст (11)_"/>
    <w:rsid w:val="00327A73"/>
    <w:rPr>
      <w:rFonts w:ascii="Candara" w:hAnsi="Candara"/>
      <w:sz w:val="34"/>
      <w:u w:val="none"/>
    </w:rPr>
  </w:style>
  <w:style w:type="character" w:customStyle="1" w:styleId="110">
    <w:name w:val="Основний текст (11)"/>
    <w:rsid w:val="00327A73"/>
    <w:rPr>
      <w:rFonts w:ascii="Candara" w:hAnsi="Candara"/>
      <w:color w:val="000000"/>
      <w:spacing w:val="0"/>
      <w:w w:val="100"/>
      <w:position w:val="0"/>
      <w:sz w:val="34"/>
      <w:u w:val="none"/>
      <w:lang w:val="uk-UA" w:eastAsia="uk-UA"/>
    </w:rPr>
  </w:style>
  <w:style w:type="paragraph" w:customStyle="1" w:styleId="af1">
    <w:name w:val="Інше"/>
    <w:basedOn w:val="a"/>
    <w:link w:val="af0"/>
    <w:rsid w:val="00327A7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29">
    <w:name w:val="Основний текст (2) + Напівжирний"/>
    <w:rsid w:val="00327A73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tj">
    <w:name w:val="tj"/>
    <w:basedOn w:val="a"/>
    <w:rsid w:val="00327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2a">
    <w:name w:val="Заголовок №2_"/>
    <w:link w:val="2b"/>
    <w:locked/>
    <w:rsid w:val="00327A73"/>
    <w:rPr>
      <w:rFonts w:ascii="Times New Roman" w:hAnsi="Times New Roman"/>
      <w:b/>
      <w:sz w:val="28"/>
      <w:shd w:val="clear" w:color="auto" w:fill="FFFFFF"/>
    </w:rPr>
  </w:style>
  <w:style w:type="paragraph" w:customStyle="1" w:styleId="2b">
    <w:name w:val="Заголовок №2"/>
    <w:basedOn w:val="a"/>
    <w:link w:val="2a"/>
    <w:rsid w:val="00327A73"/>
    <w:pPr>
      <w:widowControl w:val="0"/>
      <w:shd w:val="clear" w:color="auto" w:fill="FFFFFF"/>
      <w:spacing w:before="300" w:after="420" w:line="240" w:lineRule="atLeast"/>
      <w:jc w:val="both"/>
      <w:outlineLvl w:val="1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f7">
    <w:name w:val="header"/>
    <w:basedOn w:val="a"/>
    <w:link w:val="af8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8">
    <w:name w:val="Верхній колонтитул Знак"/>
    <w:basedOn w:val="a0"/>
    <w:link w:val="af7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327A73"/>
    <w:pPr>
      <w:widowControl w:val="0"/>
      <w:tabs>
        <w:tab w:val="center" w:pos="4819"/>
        <w:tab w:val="right" w:pos="9639"/>
      </w:tabs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customStyle="1" w:styleId="afa">
    <w:name w:val="Нижній колонтитул Знак"/>
    <w:basedOn w:val="a0"/>
    <w:link w:val="af9"/>
    <w:uiPriority w:val="99"/>
    <w:locked/>
    <w:rsid w:val="00327A73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01">
    <w:name w:val="fontstyle01"/>
    <w:rsid w:val="002F2BAA"/>
    <w:rPr>
      <w:rFonts w:ascii="Times New Roman" w:hAnsi="Times New Roman"/>
      <w:color w:val="000000"/>
      <w:sz w:val="24"/>
    </w:rPr>
  </w:style>
  <w:style w:type="character" w:customStyle="1" w:styleId="214pt">
    <w:name w:val="Основний текст (2) + 14 pt"/>
    <w:aliases w:val="Напівжирний"/>
    <w:rsid w:val="00CE6E4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24pt">
    <w:name w:val="Основний текст (2) + 4 pt"/>
    <w:rsid w:val="00CE6E42"/>
    <w:rPr>
      <w:rFonts w:ascii="Times New Roman" w:hAnsi="Times New Roman"/>
      <w:color w:val="000000"/>
      <w:spacing w:val="0"/>
      <w:w w:val="100"/>
      <w:position w:val="0"/>
      <w:sz w:val="8"/>
      <w:u w:val="none"/>
      <w:lang w:val="uk-UA" w:eastAsia="uk-UA"/>
    </w:rPr>
  </w:style>
  <w:style w:type="paragraph" w:styleId="afb">
    <w:name w:val="List Paragraph"/>
    <w:basedOn w:val="a"/>
    <w:uiPriority w:val="1"/>
    <w:qFormat/>
    <w:rsid w:val="00CE6E42"/>
    <w:pPr>
      <w:widowControl w:val="0"/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paragraph" w:styleId="afc">
    <w:name w:val="Title"/>
    <w:basedOn w:val="a"/>
    <w:link w:val="afd"/>
    <w:qFormat/>
    <w:locked/>
    <w:rsid w:val="00794D82"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afd">
    <w:name w:val="Назва Знак"/>
    <w:basedOn w:val="a0"/>
    <w:link w:val="afc"/>
    <w:locked/>
    <w:rsid w:val="00794D82"/>
    <w:rPr>
      <w:rFonts w:ascii="Arial" w:hAnsi="Arial" w:cs="Arial"/>
      <w:b/>
      <w:bCs/>
      <w:sz w:val="28"/>
      <w:szCs w:val="28"/>
      <w:lang w:val="ru-RU" w:eastAsia="ru-RU"/>
    </w:rPr>
  </w:style>
  <w:style w:type="paragraph" w:styleId="afe">
    <w:name w:val="No Spacing"/>
    <w:uiPriority w:val="1"/>
    <w:qFormat/>
    <w:rsid w:val="00794D82"/>
    <w:pPr>
      <w:spacing w:after="0" w:line="240" w:lineRule="auto"/>
    </w:pPr>
    <w:rPr>
      <w:rFonts w:cs="Times New Roman"/>
      <w:lang w:val="ru-RU" w:eastAsia="en-US"/>
    </w:rPr>
  </w:style>
  <w:style w:type="character" w:customStyle="1" w:styleId="aff">
    <w:name w:val="Основной текст_"/>
    <w:link w:val="2c"/>
    <w:rsid w:val="00840FF6"/>
    <w:rPr>
      <w:sz w:val="28"/>
      <w:szCs w:val="28"/>
      <w:shd w:val="clear" w:color="auto" w:fill="FFFFFF"/>
    </w:rPr>
  </w:style>
  <w:style w:type="paragraph" w:customStyle="1" w:styleId="2c">
    <w:name w:val="Основной текст2"/>
    <w:basedOn w:val="a"/>
    <w:link w:val="aff"/>
    <w:rsid w:val="00840FF6"/>
    <w:pPr>
      <w:shd w:val="clear" w:color="auto" w:fill="FFFFFF"/>
      <w:spacing w:before="480" w:after="240" w:line="317" w:lineRule="exact"/>
      <w:jc w:val="both"/>
    </w:pPr>
    <w:rPr>
      <w:rFonts w:cs="Calibri"/>
      <w:sz w:val="28"/>
      <w:szCs w:val="28"/>
      <w:lang w:val="uk-UA" w:eastAsia="uk-UA"/>
    </w:rPr>
  </w:style>
  <w:style w:type="paragraph" w:customStyle="1" w:styleId="12">
    <w:name w:val="Обычный1"/>
    <w:rsid w:val="00911649"/>
    <w:pPr>
      <w:widowControl w:val="0"/>
      <w:snapToGrid w:val="0"/>
      <w:spacing w:after="0" w:line="30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spanrvts15">
    <w:name w:val="span_rvts15"/>
    <w:basedOn w:val="a0"/>
    <w:rsid w:val="00B8194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0">
    <w:name w:val="span_rvts0"/>
    <w:basedOn w:val="a0"/>
    <w:rsid w:val="00B8194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47674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1">
    <w:name w:val="Текст кінцевої виноски Знак"/>
    <w:basedOn w:val="a0"/>
    <w:link w:val="aff0"/>
    <w:uiPriority w:val="99"/>
    <w:semiHidden/>
    <w:rsid w:val="0047674F"/>
    <w:rPr>
      <w:rFonts w:asciiTheme="minorHAnsi" w:eastAsiaTheme="minorEastAsia" w:hAnsiTheme="minorHAnsi" w:cstheme="minorBidi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47674F"/>
    <w:pPr>
      <w:widowControl w:val="0"/>
      <w:autoSpaceDE w:val="0"/>
      <w:autoSpaceDN w:val="0"/>
      <w:spacing w:after="0" w:line="240" w:lineRule="auto"/>
      <w:ind w:left="117"/>
    </w:pPr>
    <w:rPr>
      <w:rFonts w:ascii="Times New Roman" w:hAnsi="Times New Roman"/>
      <w:lang w:val="uk-UA" w:eastAsia="ru-RU"/>
    </w:rPr>
  </w:style>
  <w:style w:type="character" w:styleId="aff2">
    <w:name w:val="endnote reference"/>
    <w:basedOn w:val="a0"/>
    <w:uiPriority w:val="99"/>
    <w:semiHidden/>
    <w:unhideWhenUsed/>
    <w:rsid w:val="00476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5554-0B7B-42A7-86B9-F1371F3B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27</Pages>
  <Words>30196</Words>
  <Characters>17212</Characters>
  <Application>Microsoft Office Word</Application>
  <DocSecurity>0</DocSecurity>
  <Lines>143</Lines>
  <Paragraphs>94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</vt:lpstr>
      <vt:lpstr>Рішення</vt:lpstr>
    </vt:vector>
  </TitlesOfParts>
  <Company>Microsoft</Company>
  <LinksUpToDate>false</LinksUpToDate>
  <CharactersWithSpaces>47314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2317 PC</cp:lastModifiedBy>
  <cp:revision>7</cp:revision>
  <cp:lastPrinted>2025-01-23T11:18:00Z</cp:lastPrinted>
  <dcterms:created xsi:type="dcterms:W3CDTF">2025-01-23T10:28:00Z</dcterms:created>
  <dcterms:modified xsi:type="dcterms:W3CDTF">2025-02-17T09:43:00Z</dcterms:modified>
</cp:coreProperties>
</file>