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6671" w14:textId="77777777" w:rsidR="00D5708F" w:rsidRPr="00FA1C2F" w:rsidRDefault="00D5708F" w:rsidP="001E0593">
      <w:pPr>
        <w:pStyle w:val="a3"/>
        <w:rPr>
          <w:spacing w:val="10"/>
          <w:lang w:val="uk-UA"/>
        </w:rPr>
      </w:pPr>
      <w:r w:rsidRPr="00FA1C2F">
        <w:rPr>
          <w:noProof/>
          <w:spacing w:val="10"/>
          <w:lang w:val="uk-UA"/>
        </w:rPr>
        <w:drawing>
          <wp:inline distT="0" distB="0" distL="0" distR="0" wp14:anchorId="735315AC" wp14:editId="55735E6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AF3AA" w14:textId="77777777" w:rsidR="00D5708F" w:rsidRPr="00E107C9" w:rsidRDefault="00D5708F" w:rsidP="00D5708F">
      <w:pPr>
        <w:pStyle w:val="a3"/>
        <w:rPr>
          <w:rFonts w:ascii="Times New Roman" w:hAnsi="Times New Roman"/>
          <w:sz w:val="20"/>
          <w:lang w:val="uk-UA"/>
        </w:rPr>
      </w:pPr>
    </w:p>
    <w:p w14:paraId="6CE288D6" w14:textId="77777777" w:rsidR="004C4D9D" w:rsidRPr="00FA1C2F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A1C2F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9A86FE7" w14:textId="77777777" w:rsidR="004C4D9D" w:rsidRPr="00FA1C2F" w:rsidRDefault="00D87AB5" w:rsidP="00D87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A1C2F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CA6A34" w:rsidRPr="00FA1C2F">
        <w:rPr>
          <w:b/>
          <w:bCs/>
          <w:color w:val="000000"/>
          <w:sz w:val="28"/>
          <w:szCs w:val="28"/>
          <w:lang w:val="uk-UA"/>
        </w:rPr>
        <w:t>ВІЙСЬКОВА</w:t>
      </w:r>
      <w:r w:rsidR="004C4D9D" w:rsidRPr="00FA1C2F">
        <w:rPr>
          <w:b/>
          <w:bCs/>
          <w:color w:val="000000"/>
          <w:sz w:val="28"/>
          <w:szCs w:val="28"/>
          <w:lang w:val="uk-UA"/>
        </w:rPr>
        <w:t xml:space="preserve"> АДМІНІСТРАЦІЯ </w:t>
      </w:r>
      <w:r w:rsidRPr="00FA1C2F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FA1C2F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5DD9DBFD" w14:textId="77777777" w:rsidR="00E56833" w:rsidRPr="00E107C9" w:rsidRDefault="00E56833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14:paraId="09D96868" w14:textId="77777777" w:rsidR="005B4D12" w:rsidRPr="00FA1C2F" w:rsidRDefault="004C4D9D" w:rsidP="005B4D1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A1C2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4871C0B" w14:textId="77777777" w:rsidR="00D87AB5" w:rsidRPr="00FA1C2F" w:rsidRDefault="00CA6A34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A1C2F">
        <w:rPr>
          <w:b/>
          <w:bCs/>
          <w:color w:val="000000"/>
          <w:sz w:val="28"/>
          <w:szCs w:val="28"/>
          <w:lang w:val="uk-UA"/>
        </w:rPr>
        <w:t>НАЧАЛЬ</w:t>
      </w:r>
      <w:r w:rsidR="004C4D9D" w:rsidRPr="00FA1C2F">
        <w:rPr>
          <w:b/>
          <w:bCs/>
          <w:color w:val="000000"/>
          <w:sz w:val="28"/>
          <w:szCs w:val="28"/>
          <w:lang w:val="uk-UA"/>
        </w:rPr>
        <w:t xml:space="preserve">НИКА </w:t>
      </w:r>
      <w:r w:rsidR="00D87AB5" w:rsidRPr="00FA1C2F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7E4BD006" w14:textId="77777777" w:rsidR="004C4D9D" w:rsidRPr="00FA1C2F" w:rsidRDefault="00CA6A34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A1C2F">
        <w:rPr>
          <w:b/>
          <w:bCs/>
          <w:color w:val="000000"/>
          <w:sz w:val="28"/>
          <w:szCs w:val="28"/>
          <w:lang w:val="uk-UA"/>
        </w:rPr>
        <w:t>ВІЙСЬКОВОЇ</w:t>
      </w:r>
      <w:r w:rsidR="004C4D9D" w:rsidRPr="00FA1C2F">
        <w:rPr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14:paraId="3D78641A" w14:textId="77777777" w:rsidR="002727F3" w:rsidRPr="00E107C9" w:rsidRDefault="002727F3" w:rsidP="00FA1C2F">
      <w:pPr>
        <w:jc w:val="center"/>
        <w:rPr>
          <w:lang w:val="uk-UA"/>
        </w:rPr>
      </w:pPr>
    </w:p>
    <w:p w14:paraId="4EA4FEE7" w14:textId="357FBB7D" w:rsidR="00D5708F" w:rsidRPr="00FA1C2F" w:rsidRDefault="00746362" w:rsidP="00BF34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січня 2025 р.</w:t>
      </w:r>
      <w:r w:rsidR="00572740">
        <w:rPr>
          <w:sz w:val="28"/>
          <w:szCs w:val="28"/>
          <w:lang w:val="uk-UA"/>
        </w:rPr>
        <w:tab/>
      </w:r>
      <w:r w:rsidR="00572740">
        <w:rPr>
          <w:sz w:val="28"/>
          <w:szCs w:val="28"/>
          <w:lang w:val="uk-UA"/>
        </w:rPr>
        <w:tab/>
      </w:r>
      <w:r w:rsidR="00572740">
        <w:rPr>
          <w:sz w:val="28"/>
          <w:szCs w:val="28"/>
          <w:lang w:val="uk-UA"/>
        </w:rPr>
        <w:tab/>
      </w:r>
      <w:r w:rsidR="00EE7D2B" w:rsidRPr="00FA1C2F">
        <w:rPr>
          <w:sz w:val="28"/>
          <w:szCs w:val="28"/>
          <w:lang w:val="uk-UA"/>
        </w:rPr>
        <w:t>м</w:t>
      </w:r>
      <w:r w:rsidR="001C4AF6" w:rsidRPr="00FA1C2F">
        <w:rPr>
          <w:sz w:val="28"/>
          <w:szCs w:val="28"/>
          <w:lang w:val="uk-UA"/>
        </w:rPr>
        <w:t>. </w:t>
      </w:r>
      <w:r w:rsidR="00EE7D2B" w:rsidRPr="00FA1C2F">
        <w:rPr>
          <w:sz w:val="28"/>
          <w:szCs w:val="28"/>
          <w:lang w:val="uk-UA"/>
        </w:rPr>
        <w:t>Лисичанськ</w:t>
      </w:r>
      <w:r w:rsidR="00EE7D2B" w:rsidRPr="00FA1C2F">
        <w:rPr>
          <w:sz w:val="28"/>
          <w:szCs w:val="28"/>
          <w:lang w:val="uk-UA"/>
        </w:rPr>
        <w:tab/>
      </w:r>
      <w:r w:rsidR="00BF3489" w:rsidRPr="00FA1C2F">
        <w:rPr>
          <w:sz w:val="28"/>
          <w:szCs w:val="28"/>
          <w:lang w:val="uk-UA"/>
        </w:rPr>
        <w:tab/>
      </w:r>
      <w:r w:rsidR="00572740">
        <w:rPr>
          <w:sz w:val="28"/>
          <w:szCs w:val="28"/>
          <w:lang w:val="uk-UA"/>
        </w:rPr>
        <w:tab/>
      </w:r>
      <w:r w:rsidR="00572740">
        <w:rPr>
          <w:sz w:val="28"/>
          <w:szCs w:val="28"/>
          <w:lang w:val="uk-UA"/>
        </w:rPr>
        <w:tab/>
      </w:r>
      <w:r w:rsidR="00E56833" w:rsidRPr="00FA1C2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16</w:t>
      </w:r>
    </w:p>
    <w:p w14:paraId="2AD3CC5F" w14:textId="77777777" w:rsidR="00AC6F08" w:rsidRPr="00E107C9" w:rsidRDefault="00AC6F08" w:rsidP="00FA1C2F">
      <w:pPr>
        <w:jc w:val="center"/>
        <w:rPr>
          <w:lang w:val="uk-UA"/>
        </w:rPr>
      </w:pPr>
    </w:p>
    <w:p w14:paraId="1A5413EF" w14:textId="77777777" w:rsidR="00572740" w:rsidRPr="00E107C9" w:rsidRDefault="00572740" w:rsidP="00FA1C2F">
      <w:pPr>
        <w:jc w:val="center"/>
        <w:rPr>
          <w:lang w:val="uk-UA"/>
        </w:rPr>
      </w:pPr>
    </w:p>
    <w:p w14:paraId="268D6CE0" w14:textId="77777777" w:rsidR="0056646D" w:rsidRPr="00FA1C2F" w:rsidRDefault="00FB4683" w:rsidP="00FA1C2F">
      <w:pPr>
        <w:jc w:val="both"/>
        <w:rPr>
          <w:b/>
          <w:sz w:val="28"/>
          <w:szCs w:val="28"/>
          <w:lang w:val="uk-UA"/>
        </w:rPr>
      </w:pPr>
      <w:r w:rsidRPr="00FA1C2F">
        <w:rPr>
          <w:b/>
          <w:sz w:val="28"/>
          <w:szCs w:val="28"/>
          <w:lang w:val="uk-UA"/>
        </w:rPr>
        <w:t xml:space="preserve">Про </w:t>
      </w:r>
      <w:r w:rsidR="008758C2" w:rsidRPr="00FA1C2F">
        <w:rPr>
          <w:b/>
          <w:sz w:val="28"/>
          <w:szCs w:val="28"/>
          <w:lang w:val="uk-UA"/>
        </w:rPr>
        <w:t xml:space="preserve">організацію внутрішнього </w:t>
      </w:r>
      <w:r w:rsidRPr="00FA1C2F">
        <w:rPr>
          <w:b/>
          <w:sz w:val="28"/>
          <w:szCs w:val="28"/>
          <w:lang w:val="uk-UA"/>
        </w:rPr>
        <w:t>контролю</w:t>
      </w:r>
      <w:r w:rsidR="00B772EE" w:rsidRPr="00FA1C2F">
        <w:rPr>
          <w:b/>
          <w:sz w:val="28"/>
          <w:szCs w:val="28"/>
          <w:lang w:val="uk-UA"/>
        </w:rPr>
        <w:t xml:space="preserve"> </w:t>
      </w:r>
      <w:r w:rsidR="008758C2" w:rsidRPr="00FA1C2F">
        <w:rPr>
          <w:b/>
          <w:sz w:val="28"/>
          <w:szCs w:val="28"/>
          <w:lang w:val="uk-UA"/>
        </w:rPr>
        <w:t xml:space="preserve">у </w:t>
      </w:r>
      <w:r w:rsidR="00742931" w:rsidRPr="00FA1C2F">
        <w:rPr>
          <w:b/>
          <w:sz w:val="28"/>
          <w:szCs w:val="28"/>
          <w:lang w:val="uk-UA"/>
        </w:rPr>
        <w:t>структурних підрозділах</w:t>
      </w:r>
      <w:r w:rsidR="00B772EE" w:rsidRPr="00FA1C2F">
        <w:rPr>
          <w:b/>
          <w:sz w:val="28"/>
          <w:szCs w:val="28"/>
          <w:lang w:val="uk-UA"/>
        </w:rPr>
        <w:t xml:space="preserve"> Лисичанської міської військової адміністрації</w:t>
      </w:r>
      <w:r w:rsidR="0056646D" w:rsidRPr="00FA1C2F">
        <w:rPr>
          <w:b/>
          <w:sz w:val="28"/>
          <w:szCs w:val="28"/>
          <w:lang w:val="uk-UA"/>
        </w:rPr>
        <w:t>, які є юридичними особами</w:t>
      </w:r>
      <w:r w:rsidR="00FC3935">
        <w:rPr>
          <w:b/>
          <w:sz w:val="28"/>
          <w:szCs w:val="28"/>
          <w:lang w:val="uk-UA"/>
        </w:rPr>
        <w:t xml:space="preserve"> публічного права</w:t>
      </w:r>
    </w:p>
    <w:p w14:paraId="1A9697EE" w14:textId="77777777" w:rsidR="00742931" w:rsidRPr="00E107C9" w:rsidRDefault="00742931" w:rsidP="00FA1C2F">
      <w:pPr>
        <w:jc w:val="center"/>
        <w:rPr>
          <w:lang w:val="uk-UA"/>
        </w:rPr>
      </w:pPr>
    </w:p>
    <w:p w14:paraId="1E4F550A" w14:textId="77777777" w:rsidR="00DC68B0" w:rsidRPr="00FA1C2F" w:rsidRDefault="00FC3935" w:rsidP="00E107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A1C2F">
        <w:rPr>
          <w:sz w:val="28"/>
          <w:szCs w:val="28"/>
          <w:lang w:val="uk-UA"/>
        </w:rPr>
        <w:t xml:space="preserve">еруючись пунктом 8 частини сьомої </w:t>
      </w:r>
      <w:r>
        <w:rPr>
          <w:sz w:val="28"/>
          <w:szCs w:val="28"/>
          <w:lang w:val="uk-UA"/>
        </w:rPr>
        <w:t>статті 15 Закону України «Про </w:t>
      </w:r>
      <w:r w:rsidRPr="00FA1C2F">
        <w:rPr>
          <w:sz w:val="28"/>
          <w:szCs w:val="28"/>
          <w:lang w:val="uk-UA"/>
        </w:rPr>
        <w:t xml:space="preserve">правовий режим воєнного стану», </w:t>
      </w:r>
      <w:r>
        <w:rPr>
          <w:sz w:val="28"/>
          <w:szCs w:val="28"/>
          <w:lang w:val="uk-UA"/>
        </w:rPr>
        <w:t>в</w:t>
      </w:r>
      <w:r w:rsidR="0008152B" w:rsidRPr="00FA1C2F">
        <w:rPr>
          <w:sz w:val="28"/>
          <w:szCs w:val="28"/>
          <w:lang w:val="uk-UA"/>
        </w:rPr>
        <w:t>ідповідно до частини третьої статті 26 Бюджетного кодексу України, Основних засад здійснення внутрішнього контролю розпорядниками бюджетних коштів, затверджених постановою Кабінету Міністрів України від 12.12.2018 №</w:t>
      </w:r>
      <w:r>
        <w:rPr>
          <w:sz w:val="28"/>
          <w:szCs w:val="28"/>
          <w:lang w:val="uk-UA"/>
        </w:rPr>
        <w:t> </w:t>
      </w:r>
      <w:r w:rsidR="0008152B" w:rsidRPr="00FA1C2F">
        <w:rPr>
          <w:sz w:val="28"/>
          <w:szCs w:val="28"/>
          <w:lang w:val="uk-UA"/>
        </w:rPr>
        <w:t xml:space="preserve">1062, </w:t>
      </w:r>
      <w:r w:rsidR="00215E9D" w:rsidRPr="00FA1C2F">
        <w:rPr>
          <w:sz w:val="28"/>
          <w:szCs w:val="28"/>
          <w:lang w:val="uk-UA"/>
        </w:rPr>
        <w:t>Методичних рекомендацій з організації внутрішнього контролю розпорядниками бюджетних коштів у своїх закладах та у підвідомчих бюджетних установах</w:t>
      </w:r>
      <w:r w:rsidR="00215E9D">
        <w:rPr>
          <w:sz w:val="28"/>
          <w:szCs w:val="28"/>
          <w:lang w:val="uk-UA"/>
        </w:rPr>
        <w:t>, затверджених наказом</w:t>
      </w:r>
      <w:r w:rsidR="00742931" w:rsidRPr="00FA1C2F">
        <w:rPr>
          <w:sz w:val="28"/>
          <w:szCs w:val="28"/>
          <w:lang w:val="uk-UA"/>
        </w:rPr>
        <w:t xml:space="preserve"> Міністерства фінансів Украї</w:t>
      </w:r>
      <w:r>
        <w:rPr>
          <w:sz w:val="28"/>
          <w:szCs w:val="28"/>
          <w:lang w:val="uk-UA"/>
        </w:rPr>
        <w:t xml:space="preserve">ни від 14.09.2012 </w:t>
      </w:r>
      <w:r w:rsidR="00742931" w:rsidRPr="00FA1C2F">
        <w:rPr>
          <w:sz w:val="28"/>
          <w:szCs w:val="28"/>
          <w:lang w:val="uk-UA"/>
        </w:rPr>
        <w:t>№</w:t>
      </w:r>
      <w:r w:rsidR="00215E9D">
        <w:rPr>
          <w:sz w:val="28"/>
          <w:szCs w:val="28"/>
          <w:lang w:val="uk-UA"/>
        </w:rPr>
        <w:t> 995</w:t>
      </w:r>
      <w:r w:rsidR="0008152B" w:rsidRPr="00FA1C2F">
        <w:rPr>
          <w:sz w:val="28"/>
          <w:szCs w:val="28"/>
          <w:lang w:val="uk-UA"/>
        </w:rPr>
        <w:t>,</w:t>
      </w:r>
      <w:r w:rsidR="00E107C9">
        <w:rPr>
          <w:sz w:val="28"/>
          <w:szCs w:val="28"/>
          <w:lang w:val="uk-UA"/>
        </w:rPr>
        <w:t xml:space="preserve"> </w:t>
      </w:r>
      <w:r w:rsidR="00742931" w:rsidRPr="00FA1C2F">
        <w:rPr>
          <w:sz w:val="28"/>
          <w:szCs w:val="28"/>
          <w:lang w:val="uk-UA"/>
        </w:rPr>
        <w:t>з метою забезпечення контролю за дотриманням бюджетного законодавства, ефективного і результативного управління бюджетними коштами,</w:t>
      </w:r>
    </w:p>
    <w:p w14:paraId="647E105C" w14:textId="77777777" w:rsidR="005C676B" w:rsidRPr="00E107C9" w:rsidRDefault="005C676B" w:rsidP="00FA1C2F">
      <w:pPr>
        <w:jc w:val="both"/>
        <w:rPr>
          <w:lang w:val="uk-UA"/>
        </w:rPr>
      </w:pPr>
    </w:p>
    <w:p w14:paraId="53468E4F" w14:textId="77777777" w:rsidR="00DD4530" w:rsidRPr="00FA1C2F" w:rsidRDefault="00DD4530" w:rsidP="00DD4530">
      <w:pPr>
        <w:rPr>
          <w:b/>
          <w:sz w:val="28"/>
          <w:szCs w:val="28"/>
          <w:lang w:val="uk-UA"/>
        </w:rPr>
      </w:pPr>
      <w:r w:rsidRPr="00FA1C2F">
        <w:rPr>
          <w:b/>
          <w:sz w:val="28"/>
          <w:szCs w:val="28"/>
          <w:lang w:val="uk-UA"/>
        </w:rPr>
        <w:t>зобов’язую:</w:t>
      </w:r>
    </w:p>
    <w:p w14:paraId="54CE5453" w14:textId="77777777" w:rsidR="007F05B7" w:rsidRPr="00E107C9" w:rsidRDefault="007F05B7" w:rsidP="00DB311D">
      <w:pPr>
        <w:jc w:val="both"/>
        <w:rPr>
          <w:lang w:val="uk-UA"/>
        </w:rPr>
      </w:pPr>
    </w:p>
    <w:p w14:paraId="0A85D603" w14:textId="77777777" w:rsidR="00FA1C2F" w:rsidRDefault="00FA1C2F" w:rsidP="00215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42931" w:rsidRPr="00FA1C2F">
        <w:rPr>
          <w:sz w:val="28"/>
          <w:szCs w:val="28"/>
          <w:lang w:val="uk-UA"/>
        </w:rPr>
        <w:t>Керівникам структурних підрозділів</w:t>
      </w:r>
      <w:r w:rsidR="00082EED" w:rsidRPr="00FA1C2F">
        <w:rPr>
          <w:sz w:val="28"/>
          <w:szCs w:val="28"/>
          <w:lang w:val="uk-UA"/>
        </w:rPr>
        <w:t xml:space="preserve"> Лисичанської міської військової адміністрації</w:t>
      </w:r>
      <w:r w:rsidR="00A802B2" w:rsidRPr="00FA1C2F">
        <w:rPr>
          <w:sz w:val="28"/>
          <w:szCs w:val="28"/>
          <w:lang w:val="uk-UA"/>
        </w:rPr>
        <w:t xml:space="preserve">, </w:t>
      </w:r>
      <w:r w:rsidR="00A802B2" w:rsidRPr="00FA1C2F">
        <w:rPr>
          <w:bCs/>
          <w:sz w:val="28"/>
          <w:szCs w:val="28"/>
          <w:lang w:val="uk-UA"/>
        </w:rPr>
        <w:t>які є юридичними особами</w:t>
      </w:r>
      <w:r w:rsidR="00FC3935">
        <w:rPr>
          <w:bCs/>
          <w:sz w:val="28"/>
          <w:szCs w:val="28"/>
          <w:lang w:val="uk-UA"/>
        </w:rPr>
        <w:t xml:space="preserve"> публічного права</w:t>
      </w:r>
      <w:r w:rsidR="00F367D1" w:rsidRPr="00FA1C2F">
        <w:rPr>
          <w:bCs/>
          <w:sz w:val="28"/>
          <w:szCs w:val="28"/>
          <w:lang w:val="uk-UA"/>
        </w:rPr>
        <w:t xml:space="preserve">, </w:t>
      </w:r>
      <w:r w:rsidR="00082EED" w:rsidRPr="00FA1C2F">
        <w:rPr>
          <w:sz w:val="28"/>
          <w:szCs w:val="28"/>
          <w:lang w:val="uk-UA"/>
        </w:rPr>
        <w:t xml:space="preserve">забезпечити організацію внутрішнього контролю </w:t>
      </w:r>
      <w:r w:rsidR="00215E9D">
        <w:rPr>
          <w:sz w:val="28"/>
          <w:szCs w:val="28"/>
          <w:lang w:val="uk-UA"/>
        </w:rPr>
        <w:t xml:space="preserve">та забезпечити його здійснення </w:t>
      </w:r>
      <w:r w:rsidR="00082EED" w:rsidRPr="00FA1C2F">
        <w:rPr>
          <w:sz w:val="28"/>
          <w:szCs w:val="28"/>
          <w:lang w:val="uk-UA"/>
        </w:rPr>
        <w:t>у своїх підрозділах т</w:t>
      </w:r>
      <w:r w:rsidR="0092427F" w:rsidRPr="00FA1C2F">
        <w:rPr>
          <w:sz w:val="28"/>
          <w:szCs w:val="28"/>
          <w:lang w:val="uk-UA"/>
        </w:rPr>
        <w:t xml:space="preserve">а </w:t>
      </w:r>
      <w:r w:rsidR="00082EED" w:rsidRPr="00FA1C2F">
        <w:rPr>
          <w:sz w:val="28"/>
          <w:szCs w:val="28"/>
          <w:lang w:val="uk-UA"/>
        </w:rPr>
        <w:t xml:space="preserve">у підвідомчих бюджетних </w:t>
      </w:r>
      <w:r w:rsidR="00215E9D">
        <w:rPr>
          <w:sz w:val="28"/>
          <w:szCs w:val="28"/>
          <w:lang w:val="uk-UA"/>
        </w:rPr>
        <w:t xml:space="preserve">установах і на </w:t>
      </w:r>
      <w:r w:rsidR="00082EED" w:rsidRPr="00FA1C2F">
        <w:rPr>
          <w:sz w:val="28"/>
          <w:szCs w:val="28"/>
          <w:lang w:val="uk-UA"/>
        </w:rPr>
        <w:t>підпорядкованих підприємствах</w:t>
      </w:r>
      <w:r w:rsidR="00F367D1" w:rsidRPr="00FA1C2F">
        <w:rPr>
          <w:sz w:val="28"/>
          <w:szCs w:val="28"/>
          <w:lang w:val="uk-UA"/>
        </w:rPr>
        <w:t>,</w:t>
      </w:r>
      <w:r w:rsidR="00A802B2" w:rsidRPr="00FA1C2F">
        <w:rPr>
          <w:sz w:val="28"/>
          <w:szCs w:val="28"/>
          <w:lang w:val="uk-UA"/>
        </w:rPr>
        <w:t xml:space="preserve"> відповідно до Основних засад здійснення внутрішнього контролю розпорядниками бюджетних коштів, затверджених постановою Кабінету Міністрів України від 12.12.2018 №</w:t>
      </w:r>
      <w:r w:rsidR="00FC3935">
        <w:rPr>
          <w:sz w:val="28"/>
          <w:szCs w:val="28"/>
          <w:lang w:val="uk-UA"/>
        </w:rPr>
        <w:t> </w:t>
      </w:r>
      <w:r w:rsidR="00A802B2" w:rsidRPr="00FA1C2F">
        <w:rPr>
          <w:sz w:val="28"/>
          <w:szCs w:val="28"/>
          <w:lang w:val="uk-UA"/>
        </w:rPr>
        <w:t>1062 та 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фінансів України від 14.09.2012 №</w:t>
      </w:r>
      <w:r w:rsidR="00FC3935">
        <w:rPr>
          <w:sz w:val="28"/>
          <w:szCs w:val="28"/>
          <w:lang w:val="uk-UA"/>
        </w:rPr>
        <w:t> </w:t>
      </w:r>
      <w:r w:rsidR="00A802B2" w:rsidRPr="00FA1C2F">
        <w:rPr>
          <w:sz w:val="28"/>
          <w:szCs w:val="28"/>
          <w:lang w:val="uk-UA"/>
        </w:rPr>
        <w:t>995</w:t>
      </w:r>
      <w:r w:rsidR="00F367D1" w:rsidRPr="00FA1C2F">
        <w:rPr>
          <w:sz w:val="28"/>
          <w:szCs w:val="28"/>
          <w:lang w:val="uk-UA"/>
        </w:rPr>
        <w:t>.</w:t>
      </w:r>
    </w:p>
    <w:p w14:paraId="4B6FED1B" w14:textId="77777777" w:rsidR="00FA1C2F" w:rsidRPr="00E107C9" w:rsidRDefault="00FA1C2F" w:rsidP="00FA1C2F">
      <w:pPr>
        <w:ind w:firstLine="567"/>
        <w:jc w:val="both"/>
        <w:rPr>
          <w:lang w:val="uk-UA"/>
        </w:rPr>
      </w:pPr>
    </w:p>
    <w:p w14:paraId="1FE8119B" w14:textId="77777777" w:rsidR="00DD4530" w:rsidRPr="00FA1C2F" w:rsidRDefault="00F367D1" w:rsidP="00FA1C2F">
      <w:pPr>
        <w:ind w:firstLine="567"/>
        <w:jc w:val="both"/>
        <w:rPr>
          <w:bCs/>
          <w:sz w:val="28"/>
          <w:szCs w:val="28"/>
          <w:lang w:val="uk-UA"/>
        </w:rPr>
      </w:pPr>
      <w:r w:rsidRPr="00FA1C2F">
        <w:rPr>
          <w:sz w:val="28"/>
          <w:szCs w:val="28"/>
          <w:lang w:val="uk-UA"/>
        </w:rPr>
        <w:t>2</w:t>
      </w:r>
      <w:r w:rsidR="00FA1C2F">
        <w:rPr>
          <w:sz w:val="28"/>
          <w:szCs w:val="28"/>
          <w:lang w:val="uk-UA"/>
        </w:rPr>
        <w:t>. Контроль за виконанням цього</w:t>
      </w:r>
      <w:r w:rsidR="00DB311D" w:rsidRPr="00FA1C2F">
        <w:rPr>
          <w:sz w:val="28"/>
          <w:szCs w:val="28"/>
          <w:lang w:val="uk-UA"/>
        </w:rPr>
        <w:t xml:space="preserve"> розпорядження залишаю за собою.</w:t>
      </w:r>
    </w:p>
    <w:p w14:paraId="24F83742" w14:textId="77777777" w:rsidR="00E107C9" w:rsidRPr="00E107C9" w:rsidRDefault="00E107C9" w:rsidP="00FA1C2F">
      <w:pPr>
        <w:jc w:val="center"/>
        <w:rPr>
          <w:lang w:val="uk-UA"/>
        </w:rPr>
      </w:pPr>
    </w:p>
    <w:p w14:paraId="616CB18C" w14:textId="77777777" w:rsidR="00FA1C2F" w:rsidRDefault="00FA1C2F" w:rsidP="00FA1C2F">
      <w:pPr>
        <w:jc w:val="center"/>
        <w:rPr>
          <w:lang w:val="uk-UA"/>
        </w:rPr>
      </w:pPr>
    </w:p>
    <w:p w14:paraId="21E42825" w14:textId="77777777" w:rsidR="00E107C9" w:rsidRPr="00E107C9" w:rsidRDefault="00E107C9" w:rsidP="00FA1C2F">
      <w:pPr>
        <w:jc w:val="center"/>
        <w:rPr>
          <w:lang w:val="uk-UA"/>
        </w:rPr>
      </w:pPr>
    </w:p>
    <w:p w14:paraId="48E4D694" w14:textId="77777777" w:rsidR="00FA1C2F" w:rsidRPr="00E107C9" w:rsidRDefault="00FA1C2F" w:rsidP="00FA1C2F">
      <w:pPr>
        <w:jc w:val="center"/>
        <w:rPr>
          <w:lang w:val="uk-UA"/>
        </w:rPr>
      </w:pPr>
    </w:p>
    <w:p w14:paraId="0E08BC04" w14:textId="77777777" w:rsidR="00EE14D2" w:rsidRPr="00FA1C2F" w:rsidRDefault="00FA1C2F" w:rsidP="00EE14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начальника</w:t>
      </w:r>
    </w:p>
    <w:p w14:paraId="0021AD8A" w14:textId="77777777" w:rsidR="00EE14D2" w:rsidRPr="00FA1C2F" w:rsidRDefault="00FA1C2F" w:rsidP="00EE14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14:paraId="270B3092" w14:textId="77777777" w:rsidR="005B67FD" w:rsidRPr="00FA1C2F" w:rsidRDefault="00FA1C2F" w:rsidP="00DD45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="00EE14D2" w:rsidRPr="00FA1C2F">
        <w:rPr>
          <w:b/>
          <w:sz w:val="28"/>
          <w:szCs w:val="28"/>
          <w:lang w:val="uk-UA"/>
        </w:rPr>
        <w:t>Руслан САДОВСЬКИЙ</w:t>
      </w:r>
    </w:p>
    <w:sectPr w:rsidR="005B67FD" w:rsidRPr="00FA1C2F" w:rsidSect="00FA1C2F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DBC4" w14:textId="77777777" w:rsidR="00AE69C0" w:rsidRDefault="00AE69C0" w:rsidP="006F1556">
      <w:r>
        <w:separator/>
      </w:r>
    </w:p>
  </w:endnote>
  <w:endnote w:type="continuationSeparator" w:id="0">
    <w:p w14:paraId="082627D6" w14:textId="77777777" w:rsidR="00AE69C0" w:rsidRDefault="00AE69C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769B" w14:textId="77777777" w:rsidR="00AE69C0" w:rsidRDefault="00AE69C0" w:rsidP="006F1556">
      <w:r>
        <w:separator/>
      </w:r>
    </w:p>
  </w:footnote>
  <w:footnote w:type="continuationSeparator" w:id="0">
    <w:p w14:paraId="190FC8A3" w14:textId="77777777" w:rsidR="00AE69C0" w:rsidRDefault="00AE69C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982735"/>
      <w:docPartObj>
        <w:docPartGallery w:val="Page Numbers (Top of Page)"/>
        <w:docPartUnique/>
      </w:docPartObj>
    </w:sdtPr>
    <w:sdtEndPr/>
    <w:sdtContent>
      <w:p w14:paraId="08F93727" w14:textId="77777777" w:rsidR="006F1556" w:rsidRDefault="00EF096C" w:rsidP="006F1556">
        <w:pPr>
          <w:pStyle w:val="ac"/>
          <w:jc w:val="center"/>
        </w:pPr>
        <w:r>
          <w:fldChar w:fldCharType="begin"/>
        </w:r>
        <w:r w:rsidR="007E796D">
          <w:instrText xml:space="preserve"> PAGE   \* MERGEFORMAT </w:instrText>
        </w:r>
        <w:r>
          <w:fldChar w:fldCharType="separate"/>
        </w:r>
        <w:r w:rsidR="00E10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57CC0" w14:textId="77777777"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5F4"/>
    <w:multiLevelType w:val="hybridMultilevel"/>
    <w:tmpl w:val="A3F0AAF4"/>
    <w:lvl w:ilvl="0" w:tplc="42E2478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FA6963"/>
    <w:multiLevelType w:val="multilevel"/>
    <w:tmpl w:val="876CB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9C20CC"/>
    <w:multiLevelType w:val="hybridMultilevel"/>
    <w:tmpl w:val="EF064C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8C258DF"/>
    <w:multiLevelType w:val="hybridMultilevel"/>
    <w:tmpl w:val="CD0A804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C1DBA"/>
    <w:multiLevelType w:val="multilevel"/>
    <w:tmpl w:val="3B5E011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6" w15:restartNumberingAfterBreak="0">
    <w:nsid w:val="697E5F9E"/>
    <w:multiLevelType w:val="hybridMultilevel"/>
    <w:tmpl w:val="1234D35C"/>
    <w:lvl w:ilvl="0" w:tplc="9CAE6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08F"/>
    <w:rsid w:val="00007AFE"/>
    <w:rsid w:val="00042F1D"/>
    <w:rsid w:val="00055768"/>
    <w:rsid w:val="00057132"/>
    <w:rsid w:val="00057C09"/>
    <w:rsid w:val="000731E4"/>
    <w:rsid w:val="0008152B"/>
    <w:rsid w:val="00082EED"/>
    <w:rsid w:val="000844C0"/>
    <w:rsid w:val="000911AE"/>
    <w:rsid w:val="00093F7A"/>
    <w:rsid w:val="000C47B1"/>
    <w:rsid w:val="000C6601"/>
    <w:rsid w:val="000D0227"/>
    <w:rsid w:val="000D7EC9"/>
    <w:rsid w:val="000F7621"/>
    <w:rsid w:val="000F7991"/>
    <w:rsid w:val="0011419B"/>
    <w:rsid w:val="001305D4"/>
    <w:rsid w:val="00130E34"/>
    <w:rsid w:val="00134B16"/>
    <w:rsid w:val="0014757A"/>
    <w:rsid w:val="00160982"/>
    <w:rsid w:val="00174F08"/>
    <w:rsid w:val="00185483"/>
    <w:rsid w:val="0019762D"/>
    <w:rsid w:val="001A0EBD"/>
    <w:rsid w:val="001C4AF6"/>
    <w:rsid w:val="001C53AD"/>
    <w:rsid w:val="001C5ED7"/>
    <w:rsid w:val="001D0734"/>
    <w:rsid w:val="001D4D58"/>
    <w:rsid w:val="001D741D"/>
    <w:rsid w:val="001E0593"/>
    <w:rsid w:val="001E092D"/>
    <w:rsid w:val="001E4861"/>
    <w:rsid w:val="001E4DC9"/>
    <w:rsid w:val="001F2E4F"/>
    <w:rsid w:val="001F49E6"/>
    <w:rsid w:val="00201E26"/>
    <w:rsid w:val="00205254"/>
    <w:rsid w:val="00206DFE"/>
    <w:rsid w:val="00207523"/>
    <w:rsid w:val="00215E9D"/>
    <w:rsid w:val="002441ED"/>
    <w:rsid w:val="00250348"/>
    <w:rsid w:val="002560A7"/>
    <w:rsid w:val="002727F3"/>
    <w:rsid w:val="0028118B"/>
    <w:rsid w:val="00282981"/>
    <w:rsid w:val="00290821"/>
    <w:rsid w:val="00294037"/>
    <w:rsid w:val="0029651A"/>
    <w:rsid w:val="00297609"/>
    <w:rsid w:val="002A480F"/>
    <w:rsid w:val="002B26CB"/>
    <w:rsid w:val="002B482C"/>
    <w:rsid w:val="002B6D1A"/>
    <w:rsid w:val="002D2EC5"/>
    <w:rsid w:val="002D3712"/>
    <w:rsid w:val="002D55C1"/>
    <w:rsid w:val="002E6BC7"/>
    <w:rsid w:val="002F2035"/>
    <w:rsid w:val="002F22FD"/>
    <w:rsid w:val="002F3F94"/>
    <w:rsid w:val="00314F14"/>
    <w:rsid w:val="003157D2"/>
    <w:rsid w:val="003275EF"/>
    <w:rsid w:val="003421AE"/>
    <w:rsid w:val="00347914"/>
    <w:rsid w:val="00356422"/>
    <w:rsid w:val="00384F81"/>
    <w:rsid w:val="00394B14"/>
    <w:rsid w:val="00396DAF"/>
    <w:rsid w:val="003C318A"/>
    <w:rsid w:val="003C6AAC"/>
    <w:rsid w:val="003D3E8D"/>
    <w:rsid w:val="003D40D1"/>
    <w:rsid w:val="003E0015"/>
    <w:rsid w:val="003E1B47"/>
    <w:rsid w:val="003E2110"/>
    <w:rsid w:val="003F68D3"/>
    <w:rsid w:val="004176F9"/>
    <w:rsid w:val="004265C6"/>
    <w:rsid w:val="00436A5C"/>
    <w:rsid w:val="00443F3B"/>
    <w:rsid w:val="00445981"/>
    <w:rsid w:val="004566C7"/>
    <w:rsid w:val="004735FB"/>
    <w:rsid w:val="004776AC"/>
    <w:rsid w:val="00487AA8"/>
    <w:rsid w:val="00492729"/>
    <w:rsid w:val="004A65FF"/>
    <w:rsid w:val="004A709A"/>
    <w:rsid w:val="004B013A"/>
    <w:rsid w:val="004B29E4"/>
    <w:rsid w:val="004C4D9D"/>
    <w:rsid w:val="004C6EC1"/>
    <w:rsid w:val="004D1C6B"/>
    <w:rsid w:val="004D431C"/>
    <w:rsid w:val="004E2FAC"/>
    <w:rsid w:val="004F071E"/>
    <w:rsid w:val="004F16E2"/>
    <w:rsid w:val="004F5559"/>
    <w:rsid w:val="00505982"/>
    <w:rsid w:val="00513022"/>
    <w:rsid w:val="00517BDD"/>
    <w:rsid w:val="00533359"/>
    <w:rsid w:val="00540326"/>
    <w:rsid w:val="0054134F"/>
    <w:rsid w:val="00542DB0"/>
    <w:rsid w:val="0054353F"/>
    <w:rsid w:val="0055764F"/>
    <w:rsid w:val="0056646D"/>
    <w:rsid w:val="00572740"/>
    <w:rsid w:val="00577462"/>
    <w:rsid w:val="005843FE"/>
    <w:rsid w:val="005921C4"/>
    <w:rsid w:val="00593915"/>
    <w:rsid w:val="005A0C93"/>
    <w:rsid w:val="005A4F95"/>
    <w:rsid w:val="005B02C4"/>
    <w:rsid w:val="005B4D12"/>
    <w:rsid w:val="005B67FD"/>
    <w:rsid w:val="005C6240"/>
    <w:rsid w:val="005C676B"/>
    <w:rsid w:val="005C6DE5"/>
    <w:rsid w:val="005C7C02"/>
    <w:rsid w:val="005D5243"/>
    <w:rsid w:val="005E6130"/>
    <w:rsid w:val="005E7B08"/>
    <w:rsid w:val="005F03FB"/>
    <w:rsid w:val="0061111A"/>
    <w:rsid w:val="006336F2"/>
    <w:rsid w:val="006520B3"/>
    <w:rsid w:val="00652BF1"/>
    <w:rsid w:val="00653810"/>
    <w:rsid w:val="00666DA3"/>
    <w:rsid w:val="00667CE8"/>
    <w:rsid w:val="00677F96"/>
    <w:rsid w:val="006A2A25"/>
    <w:rsid w:val="006A64AF"/>
    <w:rsid w:val="006B6F83"/>
    <w:rsid w:val="006C32BC"/>
    <w:rsid w:val="006C6609"/>
    <w:rsid w:val="006C7050"/>
    <w:rsid w:val="006D77DA"/>
    <w:rsid w:val="006E1FA1"/>
    <w:rsid w:val="006F1556"/>
    <w:rsid w:val="006F21E6"/>
    <w:rsid w:val="00703028"/>
    <w:rsid w:val="00707728"/>
    <w:rsid w:val="00707F7D"/>
    <w:rsid w:val="007112E1"/>
    <w:rsid w:val="00722337"/>
    <w:rsid w:val="007255E4"/>
    <w:rsid w:val="00726DFE"/>
    <w:rsid w:val="0073559C"/>
    <w:rsid w:val="00740644"/>
    <w:rsid w:val="007424EF"/>
    <w:rsid w:val="00742931"/>
    <w:rsid w:val="00746362"/>
    <w:rsid w:val="007514D5"/>
    <w:rsid w:val="00766DDA"/>
    <w:rsid w:val="00770880"/>
    <w:rsid w:val="00775782"/>
    <w:rsid w:val="00782DB2"/>
    <w:rsid w:val="00791FDB"/>
    <w:rsid w:val="00792BE9"/>
    <w:rsid w:val="007A1ECA"/>
    <w:rsid w:val="007A3427"/>
    <w:rsid w:val="007A747B"/>
    <w:rsid w:val="007B7EC3"/>
    <w:rsid w:val="007C1AA7"/>
    <w:rsid w:val="007C2561"/>
    <w:rsid w:val="007C3FAE"/>
    <w:rsid w:val="007D38A0"/>
    <w:rsid w:val="007E796D"/>
    <w:rsid w:val="007F05B7"/>
    <w:rsid w:val="007F20B1"/>
    <w:rsid w:val="007F210A"/>
    <w:rsid w:val="007F2EA6"/>
    <w:rsid w:val="007F4F2C"/>
    <w:rsid w:val="00813F85"/>
    <w:rsid w:val="00816B59"/>
    <w:rsid w:val="008217FE"/>
    <w:rsid w:val="00822F9F"/>
    <w:rsid w:val="00825150"/>
    <w:rsid w:val="008330BA"/>
    <w:rsid w:val="00836184"/>
    <w:rsid w:val="00841C20"/>
    <w:rsid w:val="00846E74"/>
    <w:rsid w:val="00861826"/>
    <w:rsid w:val="00864B53"/>
    <w:rsid w:val="00871755"/>
    <w:rsid w:val="008758C2"/>
    <w:rsid w:val="00876A8A"/>
    <w:rsid w:val="00882623"/>
    <w:rsid w:val="00887FF8"/>
    <w:rsid w:val="0089063B"/>
    <w:rsid w:val="008941F0"/>
    <w:rsid w:val="008A2026"/>
    <w:rsid w:val="008B5973"/>
    <w:rsid w:val="008C0234"/>
    <w:rsid w:val="008C6219"/>
    <w:rsid w:val="008E53BF"/>
    <w:rsid w:val="008F3C6B"/>
    <w:rsid w:val="008F77E2"/>
    <w:rsid w:val="00912626"/>
    <w:rsid w:val="0091639E"/>
    <w:rsid w:val="00920538"/>
    <w:rsid w:val="0092427F"/>
    <w:rsid w:val="009407A4"/>
    <w:rsid w:val="00947125"/>
    <w:rsid w:val="009541B6"/>
    <w:rsid w:val="00957D4B"/>
    <w:rsid w:val="0096097F"/>
    <w:rsid w:val="0096518D"/>
    <w:rsid w:val="0097214D"/>
    <w:rsid w:val="009726BB"/>
    <w:rsid w:val="0097578D"/>
    <w:rsid w:val="0098372E"/>
    <w:rsid w:val="0098778D"/>
    <w:rsid w:val="0098795A"/>
    <w:rsid w:val="00992264"/>
    <w:rsid w:val="009930BA"/>
    <w:rsid w:val="00997FA3"/>
    <w:rsid w:val="009A5132"/>
    <w:rsid w:val="009B753D"/>
    <w:rsid w:val="009D072A"/>
    <w:rsid w:val="009D209A"/>
    <w:rsid w:val="009D6BBB"/>
    <w:rsid w:val="009E5CD9"/>
    <w:rsid w:val="009E65E2"/>
    <w:rsid w:val="009F3E59"/>
    <w:rsid w:val="00A117F0"/>
    <w:rsid w:val="00A11ACC"/>
    <w:rsid w:val="00A12685"/>
    <w:rsid w:val="00A27B6A"/>
    <w:rsid w:val="00A3379E"/>
    <w:rsid w:val="00A45826"/>
    <w:rsid w:val="00A53BA8"/>
    <w:rsid w:val="00A725CA"/>
    <w:rsid w:val="00A72B3F"/>
    <w:rsid w:val="00A802B2"/>
    <w:rsid w:val="00A80595"/>
    <w:rsid w:val="00A81841"/>
    <w:rsid w:val="00A8226C"/>
    <w:rsid w:val="00A90C1C"/>
    <w:rsid w:val="00A971F1"/>
    <w:rsid w:val="00AA649F"/>
    <w:rsid w:val="00AB2152"/>
    <w:rsid w:val="00AB3F10"/>
    <w:rsid w:val="00AC6F08"/>
    <w:rsid w:val="00AD4E2B"/>
    <w:rsid w:val="00AD72D3"/>
    <w:rsid w:val="00AE07E9"/>
    <w:rsid w:val="00AE69C0"/>
    <w:rsid w:val="00AF0C49"/>
    <w:rsid w:val="00AF1A4B"/>
    <w:rsid w:val="00AF4BFB"/>
    <w:rsid w:val="00B037FB"/>
    <w:rsid w:val="00B07737"/>
    <w:rsid w:val="00B07DD0"/>
    <w:rsid w:val="00B404B9"/>
    <w:rsid w:val="00B473D5"/>
    <w:rsid w:val="00B60BD2"/>
    <w:rsid w:val="00B753D9"/>
    <w:rsid w:val="00B772EE"/>
    <w:rsid w:val="00B77F84"/>
    <w:rsid w:val="00B829F7"/>
    <w:rsid w:val="00B82BAE"/>
    <w:rsid w:val="00B879E1"/>
    <w:rsid w:val="00B95850"/>
    <w:rsid w:val="00BB28F9"/>
    <w:rsid w:val="00BE08E4"/>
    <w:rsid w:val="00BE5EF7"/>
    <w:rsid w:val="00BE73E3"/>
    <w:rsid w:val="00BF3489"/>
    <w:rsid w:val="00BF4B1B"/>
    <w:rsid w:val="00C07B6D"/>
    <w:rsid w:val="00C17098"/>
    <w:rsid w:val="00C34E48"/>
    <w:rsid w:val="00C52DC8"/>
    <w:rsid w:val="00C532A6"/>
    <w:rsid w:val="00C5579B"/>
    <w:rsid w:val="00C65094"/>
    <w:rsid w:val="00C72D12"/>
    <w:rsid w:val="00C82260"/>
    <w:rsid w:val="00C86B06"/>
    <w:rsid w:val="00C93C94"/>
    <w:rsid w:val="00C93CB6"/>
    <w:rsid w:val="00C957DD"/>
    <w:rsid w:val="00CA6A34"/>
    <w:rsid w:val="00CB280F"/>
    <w:rsid w:val="00CB747E"/>
    <w:rsid w:val="00CD457E"/>
    <w:rsid w:val="00CE456A"/>
    <w:rsid w:val="00CE65E4"/>
    <w:rsid w:val="00CF2C46"/>
    <w:rsid w:val="00CF375A"/>
    <w:rsid w:val="00CF6835"/>
    <w:rsid w:val="00D26E51"/>
    <w:rsid w:val="00D35638"/>
    <w:rsid w:val="00D4142E"/>
    <w:rsid w:val="00D5708F"/>
    <w:rsid w:val="00D76BA4"/>
    <w:rsid w:val="00D82BD7"/>
    <w:rsid w:val="00D87AB5"/>
    <w:rsid w:val="00D94881"/>
    <w:rsid w:val="00DB311D"/>
    <w:rsid w:val="00DC3E32"/>
    <w:rsid w:val="00DC5F5A"/>
    <w:rsid w:val="00DC68B0"/>
    <w:rsid w:val="00DD0762"/>
    <w:rsid w:val="00DD0D27"/>
    <w:rsid w:val="00DD4530"/>
    <w:rsid w:val="00DE02C5"/>
    <w:rsid w:val="00DE6C41"/>
    <w:rsid w:val="00E07CE7"/>
    <w:rsid w:val="00E107C9"/>
    <w:rsid w:val="00E15E49"/>
    <w:rsid w:val="00E17D9F"/>
    <w:rsid w:val="00E22B78"/>
    <w:rsid w:val="00E27E78"/>
    <w:rsid w:val="00E44CDE"/>
    <w:rsid w:val="00E54AC8"/>
    <w:rsid w:val="00E56833"/>
    <w:rsid w:val="00E9748F"/>
    <w:rsid w:val="00EA6C7F"/>
    <w:rsid w:val="00EC25E5"/>
    <w:rsid w:val="00EE14D2"/>
    <w:rsid w:val="00EE47BC"/>
    <w:rsid w:val="00EE7D2B"/>
    <w:rsid w:val="00EF096C"/>
    <w:rsid w:val="00EF7034"/>
    <w:rsid w:val="00F067FC"/>
    <w:rsid w:val="00F159E2"/>
    <w:rsid w:val="00F313AD"/>
    <w:rsid w:val="00F32058"/>
    <w:rsid w:val="00F342E5"/>
    <w:rsid w:val="00F367D1"/>
    <w:rsid w:val="00F377A1"/>
    <w:rsid w:val="00F37910"/>
    <w:rsid w:val="00F4073B"/>
    <w:rsid w:val="00F44B6F"/>
    <w:rsid w:val="00F46F9A"/>
    <w:rsid w:val="00F5466A"/>
    <w:rsid w:val="00F73852"/>
    <w:rsid w:val="00F851F4"/>
    <w:rsid w:val="00F91691"/>
    <w:rsid w:val="00F95C5E"/>
    <w:rsid w:val="00FA1C2F"/>
    <w:rsid w:val="00FA765B"/>
    <w:rsid w:val="00FB2C1C"/>
    <w:rsid w:val="00FB4683"/>
    <w:rsid w:val="00FC3935"/>
    <w:rsid w:val="00FD04F5"/>
    <w:rsid w:val="00FE1024"/>
    <w:rsid w:val="00FE651C"/>
    <w:rsid w:val="00FE73C2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91B3"/>
  <w15:docId w15:val="{893A1AE3-84D1-4711-AB24-61B6A30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D4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5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Normal (Web)"/>
    <w:basedOn w:val="a"/>
    <w:uiPriority w:val="99"/>
    <w:unhideWhenUsed/>
    <w:rsid w:val="00DD453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DB311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87F7-20ED-4409-8590-F812DCA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Dell</cp:lastModifiedBy>
  <cp:revision>160</cp:revision>
  <cp:lastPrinted>2025-01-20T12:23:00Z</cp:lastPrinted>
  <dcterms:created xsi:type="dcterms:W3CDTF">2021-12-23T06:52:00Z</dcterms:created>
  <dcterms:modified xsi:type="dcterms:W3CDTF">2025-01-22T14:21:00Z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