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6" w:rsidRDefault="00AF4638" w:rsidP="00AF4638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</w:t>
      </w:r>
      <w:r w:rsidR="00937A48">
        <w:rPr>
          <w:rFonts w:ascii="Times New Roman" w:hAnsi="Times New Roman"/>
          <w:lang w:val="en-US"/>
        </w:rPr>
        <w:tab/>
      </w:r>
      <w:r w:rsidR="00937A48">
        <w:rPr>
          <w:rFonts w:ascii="Times New Roman" w:hAnsi="Times New Roman"/>
          <w:lang w:val="en-US"/>
        </w:rPr>
        <w:tab/>
      </w:r>
      <w:r w:rsidR="00937A48">
        <w:rPr>
          <w:rFonts w:ascii="Times New Roman" w:hAnsi="Times New Roman"/>
          <w:lang w:val="en-US"/>
        </w:rPr>
        <w:tab/>
      </w:r>
      <w:r w:rsidR="00937A48">
        <w:rPr>
          <w:rFonts w:ascii="Times New Roman" w:hAnsi="Times New Roman"/>
          <w:lang w:val="en-US"/>
        </w:rPr>
        <w:tab/>
      </w:r>
      <w:r w:rsidR="00937A48">
        <w:rPr>
          <w:rFonts w:ascii="Times New Roman" w:hAnsi="Times New Roman"/>
          <w:lang w:val="en-US"/>
        </w:rPr>
        <w:tab/>
      </w:r>
      <w:r w:rsidR="00937A48">
        <w:rPr>
          <w:rFonts w:ascii="Times New Roman" w:hAnsi="Times New Roman"/>
          <w:lang w:val="en-US"/>
        </w:rPr>
        <w:tab/>
        <w:t xml:space="preserve">  </w:t>
      </w:r>
      <w:r>
        <w:rPr>
          <w:rFonts w:ascii="Times New Roman" w:hAnsi="Times New Roman"/>
          <w:lang w:val="uk-UA"/>
        </w:rPr>
        <w:t xml:space="preserve">  </w:t>
      </w:r>
      <w:r w:rsidR="008838D6">
        <w:rPr>
          <w:rStyle w:val="FontStyle12"/>
          <w:rFonts w:ascii="Times New Roman" w:hAnsi="Times New Roman"/>
          <w:b/>
          <w:sz w:val="16"/>
          <w:szCs w:val="16"/>
          <w:lang w:val="uk-UA"/>
        </w:rPr>
        <w:t>Додаток №1</w:t>
      </w:r>
    </w:p>
    <w:p w:rsidR="008838D6" w:rsidRDefault="008838D6" w:rsidP="008838D6">
      <w:pPr>
        <w:pStyle w:val="Style2"/>
        <w:widowControl/>
        <w:spacing w:before="5" w:line="274" w:lineRule="exact"/>
        <w:jc w:val="right"/>
        <w:rPr>
          <w:rStyle w:val="FontStyle12"/>
          <w:rFonts w:ascii="Times New Roman" w:hAnsi="Times New Roman"/>
          <w:b/>
          <w:sz w:val="16"/>
          <w:szCs w:val="16"/>
          <w:lang w:val="uk-UA"/>
        </w:rPr>
      </w:pPr>
      <w:proofErr w:type="spellStart"/>
      <w:r>
        <w:rPr>
          <w:rStyle w:val="FontStyle12"/>
          <w:rFonts w:ascii="Times New Roman" w:hAnsi="Times New Roman"/>
          <w:b/>
          <w:sz w:val="16"/>
          <w:szCs w:val="16"/>
          <w:lang w:val="uk-UA"/>
        </w:rPr>
        <w:t>військово-цівільної</w:t>
      </w:r>
      <w:proofErr w:type="spellEnd"/>
      <w:r>
        <w:rPr>
          <w:rStyle w:val="FontStyle12"/>
          <w:rFonts w:ascii="Times New Roman" w:hAnsi="Times New Roman"/>
          <w:b/>
          <w:sz w:val="16"/>
          <w:szCs w:val="16"/>
          <w:lang w:val="uk-UA"/>
        </w:rPr>
        <w:t xml:space="preserve"> адміністрації </w:t>
      </w:r>
      <w:proofErr w:type="spellStart"/>
      <w:r>
        <w:rPr>
          <w:rStyle w:val="FontStyle12"/>
          <w:rFonts w:ascii="Times New Roman" w:hAnsi="Times New Roman"/>
          <w:b/>
          <w:sz w:val="16"/>
          <w:szCs w:val="16"/>
          <w:lang w:val="uk-UA"/>
        </w:rPr>
        <w:t>м.Лисичанск</w:t>
      </w:r>
      <w:proofErr w:type="spellEnd"/>
    </w:p>
    <w:p w:rsidR="008838D6" w:rsidRDefault="008838D6" w:rsidP="008838D6">
      <w:pPr>
        <w:pStyle w:val="Style2"/>
        <w:widowControl/>
        <w:spacing w:before="5" w:line="274" w:lineRule="exact"/>
        <w:jc w:val="right"/>
        <w:rPr>
          <w:rStyle w:val="FontStyle12"/>
          <w:rFonts w:ascii="Times New Roman" w:hAnsi="Times New Roman"/>
          <w:b/>
          <w:sz w:val="16"/>
          <w:szCs w:val="16"/>
          <w:lang w:val="uk-UA"/>
        </w:rPr>
      </w:pPr>
      <w:r>
        <w:rPr>
          <w:rStyle w:val="FontStyle12"/>
          <w:rFonts w:ascii="Times New Roman" w:hAnsi="Times New Roman"/>
          <w:b/>
          <w:sz w:val="16"/>
          <w:szCs w:val="16"/>
          <w:lang w:val="uk-UA"/>
        </w:rPr>
        <w:t>від «_</w:t>
      </w:r>
      <w:r>
        <w:rPr>
          <w:rStyle w:val="FontStyle12"/>
          <w:rFonts w:ascii="Times New Roman" w:hAnsi="Times New Roman"/>
          <w:b/>
          <w:sz w:val="16"/>
          <w:szCs w:val="16"/>
          <w:u w:val="single"/>
          <w:lang w:val="uk-UA"/>
        </w:rPr>
        <w:t>__</w:t>
      </w:r>
      <w:r>
        <w:rPr>
          <w:rStyle w:val="FontStyle12"/>
          <w:rFonts w:ascii="Times New Roman" w:hAnsi="Times New Roman"/>
          <w:b/>
          <w:sz w:val="16"/>
          <w:szCs w:val="16"/>
          <w:lang w:val="uk-UA"/>
        </w:rPr>
        <w:t>_»_</w:t>
      </w:r>
      <w:r>
        <w:rPr>
          <w:rStyle w:val="FontStyle12"/>
          <w:rFonts w:ascii="Times New Roman" w:hAnsi="Times New Roman"/>
          <w:b/>
          <w:sz w:val="16"/>
          <w:szCs w:val="16"/>
          <w:u w:val="single"/>
          <w:lang w:val="uk-UA"/>
        </w:rPr>
        <w:t>_грудня</w:t>
      </w:r>
      <w:r>
        <w:rPr>
          <w:rStyle w:val="FontStyle12"/>
          <w:rFonts w:ascii="Times New Roman" w:hAnsi="Times New Roman"/>
          <w:b/>
          <w:sz w:val="16"/>
          <w:szCs w:val="16"/>
          <w:lang w:val="uk-UA"/>
        </w:rPr>
        <w:t xml:space="preserve">_2021 </w:t>
      </w:r>
      <w:r>
        <w:rPr>
          <w:rStyle w:val="FontStyle12"/>
          <w:rFonts w:ascii="Times New Roman" w:hAnsi="Times New Roman"/>
          <w:b/>
          <w:sz w:val="16"/>
          <w:szCs w:val="16"/>
          <w:u w:val="single"/>
          <w:lang w:val="uk-UA"/>
        </w:rPr>
        <w:t>№_131_</w:t>
      </w:r>
    </w:p>
    <w:p w:rsidR="008838D6" w:rsidRDefault="008838D6" w:rsidP="008838D6">
      <w:pPr>
        <w:pStyle w:val="Style2"/>
        <w:widowControl/>
        <w:spacing w:before="5" w:line="274" w:lineRule="exact"/>
        <w:jc w:val="right"/>
        <w:rPr>
          <w:rStyle w:val="FontStyle12"/>
          <w:rFonts w:ascii="Times New Roman" w:hAnsi="Times New Roman"/>
          <w:b/>
          <w:sz w:val="16"/>
          <w:szCs w:val="16"/>
          <w:lang w:val="uk-UA"/>
        </w:rPr>
      </w:pPr>
    </w:p>
    <w:p w:rsidR="008838D6" w:rsidRDefault="008838D6" w:rsidP="008838D6">
      <w:pPr>
        <w:pStyle w:val="Style2"/>
        <w:widowControl/>
        <w:spacing w:before="5" w:line="274" w:lineRule="exact"/>
        <w:ind w:firstLine="709"/>
        <w:jc w:val="center"/>
        <w:rPr>
          <w:rStyle w:val="FontStyle12"/>
          <w:rFonts w:ascii="Times New Roman" w:hAnsi="Times New Roman"/>
          <w:b/>
          <w:lang w:val="uk-UA"/>
        </w:rPr>
      </w:pPr>
      <w:r>
        <w:rPr>
          <w:rStyle w:val="FontStyle12"/>
          <w:rFonts w:ascii="Times New Roman" w:hAnsi="Times New Roman"/>
          <w:b/>
          <w:lang w:val="uk-UA"/>
        </w:rPr>
        <w:t>СТРУКТУРА</w:t>
      </w:r>
    </w:p>
    <w:p w:rsidR="008838D6" w:rsidRDefault="008838D6" w:rsidP="008838D6">
      <w:pPr>
        <w:pStyle w:val="Style2"/>
        <w:widowControl/>
        <w:spacing w:before="5" w:line="274" w:lineRule="exact"/>
        <w:ind w:firstLine="709"/>
        <w:jc w:val="center"/>
        <w:rPr>
          <w:rStyle w:val="FontStyle12"/>
          <w:rFonts w:ascii="Times New Roman" w:hAnsi="Times New Roman"/>
          <w:b/>
          <w:lang w:val="uk-UA"/>
        </w:rPr>
      </w:pPr>
      <w:r>
        <w:rPr>
          <w:rStyle w:val="FontStyle12"/>
          <w:rFonts w:ascii="Times New Roman" w:hAnsi="Times New Roman"/>
          <w:b/>
          <w:lang w:val="uk-UA"/>
        </w:rPr>
        <w:t xml:space="preserve">тарифу  на послуги з централізованого водопостачання, </w:t>
      </w:r>
    </w:p>
    <w:p w:rsidR="008838D6" w:rsidRDefault="008838D6" w:rsidP="008838D6">
      <w:pPr>
        <w:pStyle w:val="Style2"/>
        <w:widowControl/>
        <w:spacing w:before="5" w:line="274" w:lineRule="exact"/>
        <w:ind w:firstLine="709"/>
        <w:jc w:val="center"/>
        <w:rPr>
          <w:rStyle w:val="FontStyle12"/>
          <w:rFonts w:ascii="Times New Roman" w:hAnsi="Times New Roman"/>
          <w:b/>
          <w:lang w:val="uk-UA"/>
        </w:rPr>
      </w:pPr>
      <w:r>
        <w:rPr>
          <w:rStyle w:val="FontStyle12"/>
          <w:rFonts w:ascii="Times New Roman" w:hAnsi="Times New Roman"/>
          <w:b/>
          <w:lang w:val="uk-UA"/>
        </w:rPr>
        <w:t xml:space="preserve">що надає  КП «Комунальник» для  всіх споживачів </w:t>
      </w:r>
    </w:p>
    <w:p w:rsidR="008838D6" w:rsidRDefault="008838D6" w:rsidP="008838D6">
      <w:pPr>
        <w:pStyle w:val="Style2"/>
        <w:widowControl/>
        <w:spacing w:before="5" w:line="274" w:lineRule="exact"/>
        <w:ind w:firstLine="709"/>
        <w:jc w:val="center"/>
        <w:rPr>
          <w:rStyle w:val="FontStyle12"/>
          <w:rFonts w:ascii="Times New Roman" w:hAnsi="Times New Roman"/>
          <w:lang w:val="uk-UA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202"/>
        <w:gridCol w:w="2081"/>
        <w:gridCol w:w="2081"/>
      </w:tblGrid>
      <w:tr w:rsidR="008838D6" w:rsidTr="008838D6">
        <w:trPr>
          <w:trHeight w:val="9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№ з/</w:t>
            </w:r>
            <w:proofErr w:type="gram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показників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Тариф на централізоване водопостачання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Тариф на централізоване водопостачання</w:t>
            </w:r>
          </w:p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</w:p>
        </w:tc>
      </w:tr>
      <w:tr w:rsidR="008838D6" w:rsidTr="008838D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6" w:rsidRDefault="008838D6">
            <w:pPr>
              <w:rPr>
                <w:rStyle w:val="FontStyle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6" w:rsidRDefault="008838D6">
            <w:pPr>
              <w:rPr>
                <w:rStyle w:val="FontStyle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. на місяць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 xml:space="preserve">. на рік 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Виробнича собівартість, усього, зокрема: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132,36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1588,419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1.1.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прямі матеріальні витрати, зокрема: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19.713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236.557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електроенергія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19.58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234.96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інші прямі матеріальні витрати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1.6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1.2.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прямі витрати на оплату праці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48.575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582.9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інші прямі витрати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13.419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161.032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єдиний внесок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 загальнообов’язкове державне соціальне страхування працівників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10.685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128.23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амортизація основних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 xml:space="preserve">виробничих засобів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 xml:space="preserve">та нематеріальних активів, безпосередньо пов’язаних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із наданням послуги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1,04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12.5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прямі витрати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1.692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20.302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50,66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607,93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відрахуванням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іальні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заходи(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єдиний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внесок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44,45</w:t>
            </w: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533.474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6,204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74,453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Адміністративні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витрати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53,46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641,56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відрахуванням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іальні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заходи(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єдиний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внесок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50.55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606.68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2,906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34,879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Витрати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  <w:t>22.501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  <w:t>270.02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праці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відрахуванням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іальні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заходи(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єдиний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внесок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21.874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262.49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0.627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en-US"/>
              </w:rPr>
              <w:t>7.53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Інші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0,229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  <w:t>2.755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собівартість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208,55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2502,75</w:t>
            </w: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Відпуск  та обсяг реалізації   за рік  (тис.м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7,8833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en-US"/>
              </w:rPr>
              <w:t>94.6</w:t>
            </w:r>
          </w:p>
        </w:tc>
      </w:tr>
      <w:tr w:rsidR="008838D6" w:rsidTr="008838D6">
        <w:trPr>
          <w:trHeight w:val="7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Тариф на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послуг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и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централізованого водопостачання</w:t>
            </w:r>
          </w:p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без ПДВ за 1м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26,45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Податок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додану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(ПДВ 20%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5,29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838D6" w:rsidTr="008838D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Тариф на </w:t>
            </w:r>
            <w:proofErr w:type="spellStart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>послуги</w:t>
            </w:r>
            <w:proofErr w:type="spellEnd"/>
            <w:r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водопостачання</w:t>
            </w:r>
          </w:p>
          <w:p w:rsidR="008838D6" w:rsidRDefault="008838D6">
            <w:pPr>
              <w:pStyle w:val="Style2"/>
              <w:rPr>
                <w:rStyle w:val="FontStyle12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ПДВ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  <w:t>31,74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6" w:rsidRDefault="008838D6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8838D6" w:rsidRDefault="008838D6" w:rsidP="008838D6">
      <w:pPr>
        <w:pStyle w:val="Style2"/>
        <w:widowControl/>
        <w:spacing w:before="5" w:line="274" w:lineRule="exact"/>
        <w:ind w:firstLine="709"/>
        <w:jc w:val="both"/>
        <w:rPr>
          <w:rStyle w:val="FontStyle12"/>
          <w:rFonts w:ascii="Times New Roman" w:hAnsi="Times New Roman"/>
          <w:lang w:val="uk-UA"/>
        </w:rPr>
      </w:pPr>
    </w:p>
    <w:p w:rsidR="008838D6" w:rsidRDefault="008838D6" w:rsidP="008838D6">
      <w:pPr>
        <w:pStyle w:val="Style2"/>
        <w:widowControl/>
        <w:spacing w:before="5" w:line="274" w:lineRule="exact"/>
        <w:ind w:firstLine="709"/>
        <w:jc w:val="both"/>
        <w:rPr>
          <w:rStyle w:val="FontStyle12"/>
          <w:rFonts w:ascii="Times New Roman" w:hAnsi="Times New Roman"/>
          <w:lang w:val="uk-UA"/>
        </w:rPr>
      </w:pPr>
    </w:p>
    <w:p w:rsidR="008838D6" w:rsidRDefault="008838D6" w:rsidP="008838D6">
      <w:pPr>
        <w:pStyle w:val="Style2"/>
        <w:widowControl/>
        <w:spacing w:before="5" w:line="274" w:lineRule="exact"/>
        <w:ind w:firstLine="709"/>
        <w:jc w:val="both"/>
        <w:rPr>
          <w:rStyle w:val="FontStyle12"/>
          <w:rFonts w:ascii="Times New Roman" w:hAnsi="Times New Roman"/>
          <w:lang w:val="uk-UA"/>
        </w:rPr>
      </w:pPr>
      <w:r w:rsidRPr="0084683F">
        <w:rPr>
          <w:rStyle w:val="FontStyle12"/>
          <w:rFonts w:ascii="Times New Roman" w:hAnsi="Times New Roman"/>
          <w:b/>
          <w:lang w:val="uk-UA"/>
        </w:rPr>
        <w:t>Директор КП «Комунальник»</w:t>
      </w:r>
      <w:r>
        <w:rPr>
          <w:rStyle w:val="FontStyle12"/>
          <w:rFonts w:ascii="Times New Roman" w:hAnsi="Times New Roman"/>
          <w:lang w:val="uk-UA"/>
        </w:rPr>
        <w:t xml:space="preserve">                                               </w:t>
      </w:r>
      <w:r w:rsidR="0084683F" w:rsidRPr="002006C5">
        <w:rPr>
          <w:rStyle w:val="FontStyle12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Володимир ОЛЕФІРЕНКО    </w:t>
      </w:r>
    </w:p>
    <w:p w:rsidR="008838D6" w:rsidRPr="008838D6" w:rsidRDefault="008838D6">
      <w:pPr>
        <w:rPr>
          <w:lang w:val="uk-UA"/>
        </w:rPr>
      </w:pPr>
      <w:bookmarkStart w:id="0" w:name="_GoBack"/>
      <w:bookmarkEnd w:id="0"/>
    </w:p>
    <w:sectPr w:rsidR="008838D6" w:rsidRPr="008838D6" w:rsidSect="0088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E33"/>
    <w:multiLevelType w:val="hybridMultilevel"/>
    <w:tmpl w:val="5BAAE664"/>
    <w:lvl w:ilvl="0" w:tplc="A4DC400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173BE"/>
    <w:multiLevelType w:val="hybridMultilevel"/>
    <w:tmpl w:val="B5364ACA"/>
    <w:lvl w:ilvl="0" w:tplc="4F748DE2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E"/>
    <w:rsid w:val="00152BD7"/>
    <w:rsid w:val="002006C5"/>
    <w:rsid w:val="002E48BF"/>
    <w:rsid w:val="00414FBE"/>
    <w:rsid w:val="00447715"/>
    <w:rsid w:val="004A15BF"/>
    <w:rsid w:val="005734EF"/>
    <w:rsid w:val="0068091E"/>
    <w:rsid w:val="006A1C73"/>
    <w:rsid w:val="0084683F"/>
    <w:rsid w:val="00857E1F"/>
    <w:rsid w:val="008838D6"/>
    <w:rsid w:val="00885391"/>
    <w:rsid w:val="00937A48"/>
    <w:rsid w:val="009617F3"/>
    <w:rsid w:val="009D7731"/>
    <w:rsid w:val="00A6338D"/>
    <w:rsid w:val="00AF4638"/>
    <w:rsid w:val="00CB6FFA"/>
    <w:rsid w:val="00D3013F"/>
    <w:rsid w:val="00DD7DAB"/>
    <w:rsid w:val="00E632CE"/>
    <w:rsid w:val="00ED5EFB"/>
    <w:rsid w:val="00F9337B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BE"/>
    <w:rPr>
      <w:color w:val="0000FF"/>
      <w:u w:val="single"/>
    </w:rPr>
  </w:style>
  <w:style w:type="paragraph" w:customStyle="1" w:styleId="Style2">
    <w:name w:val="Style2"/>
    <w:basedOn w:val="a"/>
    <w:rsid w:val="00414FBE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paragraph" w:customStyle="1" w:styleId="rvps2">
    <w:name w:val="rvps2"/>
    <w:basedOn w:val="a"/>
    <w:rsid w:val="00414FBE"/>
    <w:pPr>
      <w:spacing w:before="100" w:beforeAutospacing="1" w:after="100" w:afterAutospacing="1"/>
    </w:pPr>
  </w:style>
  <w:style w:type="character" w:customStyle="1" w:styleId="FontStyle12">
    <w:name w:val="Font Style12"/>
    <w:rsid w:val="00414FBE"/>
    <w:rPr>
      <w:rFonts w:ascii="Arial" w:hAnsi="Arial" w:cs="Arial" w:hint="default"/>
      <w:sz w:val="22"/>
      <w:szCs w:val="22"/>
    </w:rPr>
  </w:style>
  <w:style w:type="paragraph" w:customStyle="1" w:styleId="TableTABL">
    <w:name w:val="Table (TABL)"/>
    <w:basedOn w:val="a"/>
    <w:rsid w:val="008838D6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BE"/>
    <w:rPr>
      <w:color w:val="0000FF"/>
      <w:u w:val="single"/>
    </w:rPr>
  </w:style>
  <w:style w:type="paragraph" w:customStyle="1" w:styleId="Style2">
    <w:name w:val="Style2"/>
    <w:basedOn w:val="a"/>
    <w:rsid w:val="00414FBE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paragraph" w:customStyle="1" w:styleId="rvps2">
    <w:name w:val="rvps2"/>
    <w:basedOn w:val="a"/>
    <w:rsid w:val="00414FBE"/>
    <w:pPr>
      <w:spacing w:before="100" w:beforeAutospacing="1" w:after="100" w:afterAutospacing="1"/>
    </w:pPr>
  </w:style>
  <w:style w:type="character" w:customStyle="1" w:styleId="FontStyle12">
    <w:name w:val="Font Style12"/>
    <w:rsid w:val="00414FBE"/>
    <w:rPr>
      <w:rFonts w:ascii="Arial" w:hAnsi="Arial" w:cs="Arial" w:hint="default"/>
      <w:sz w:val="22"/>
      <w:szCs w:val="22"/>
    </w:rPr>
  </w:style>
  <w:style w:type="paragraph" w:customStyle="1" w:styleId="TableTABL">
    <w:name w:val="Table (TABL)"/>
    <w:basedOn w:val="a"/>
    <w:rsid w:val="008838D6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коммунальник</dc:creator>
  <cp:lastModifiedBy>Настя</cp:lastModifiedBy>
  <cp:revision>3</cp:revision>
  <dcterms:created xsi:type="dcterms:W3CDTF">2021-12-22T07:20:00Z</dcterms:created>
  <dcterms:modified xsi:type="dcterms:W3CDTF">2021-12-22T07:20:00Z</dcterms:modified>
</cp:coreProperties>
</file>