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08" w:rsidRPr="00160982" w:rsidRDefault="00557E08" w:rsidP="00557E0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0B19167D" wp14:editId="5C807BA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08" w:rsidRPr="00160982" w:rsidRDefault="00557E08" w:rsidP="00557E08">
      <w:pPr>
        <w:pStyle w:val="a3"/>
        <w:rPr>
          <w:rFonts w:ascii="Times New Roman" w:hAnsi="Times New Roman"/>
          <w:sz w:val="24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557E08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57E08" w:rsidRPr="004C4D9D" w:rsidRDefault="00557E08" w:rsidP="00557E0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F10A8D" w:rsidRDefault="00F10A8D" w:rsidP="00F10A8D">
      <w:pPr>
        <w:rPr>
          <w:sz w:val="28"/>
          <w:lang w:val="uk-UA"/>
        </w:rPr>
      </w:pPr>
    </w:p>
    <w:p w:rsidR="00557E08" w:rsidRPr="00F10A8D" w:rsidRDefault="00F10A8D" w:rsidP="00F10A8D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557E08" w:rsidRPr="00160982">
        <w:rPr>
          <w:sz w:val="28"/>
          <w:lang w:val="uk-UA"/>
        </w:rPr>
        <w:tab/>
      </w:r>
      <w:r w:rsidR="00557E08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     </w:t>
      </w:r>
      <w:r w:rsidR="001D53EA">
        <w:rPr>
          <w:sz w:val="28"/>
          <w:lang w:val="uk-UA"/>
        </w:rPr>
        <w:t>м. Лисичанськ</w:t>
      </w:r>
      <w:r w:rsidR="001D53EA">
        <w:rPr>
          <w:sz w:val="28"/>
          <w:lang w:val="uk-UA"/>
        </w:rPr>
        <w:tab/>
      </w:r>
      <w:r w:rsidR="001D53EA">
        <w:rPr>
          <w:sz w:val="28"/>
          <w:lang w:val="uk-UA"/>
        </w:rPr>
        <w:tab/>
      </w:r>
      <w:r w:rsidR="001D53EA">
        <w:rPr>
          <w:sz w:val="28"/>
          <w:lang w:val="uk-UA"/>
        </w:rPr>
        <w:tab/>
      </w:r>
      <w:r w:rsidR="001D53EA">
        <w:rPr>
          <w:sz w:val="28"/>
          <w:lang w:val="en-US"/>
        </w:rPr>
        <w:tab/>
        <w:t xml:space="preserve">     </w:t>
      </w:r>
      <w:r>
        <w:rPr>
          <w:sz w:val="28"/>
          <w:lang w:val="uk-UA"/>
        </w:rPr>
        <w:t>№ 465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CD399C" w:rsidRPr="00CD399C" w:rsidTr="00003338">
        <w:tc>
          <w:tcPr>
            <w:tcW w:w="4962" w:type="dxa"/>
          </w:tcPr>
          <w:p w:rsidR="00F10A8D" w:rsidRDefault="00F10A8D" w:rsidP="00CD399C">
            <w:pPr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D399C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створення мобільної групи</w:t>
            </w:r>
          </w:p>
          <w:p w:rsidR="00CD399C" w:rsidRPr="00CD399C" w:rsidRDefault="00CD399C" w:rsidP="00CD399C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CD399C" w:rsidRPr="00CD399C" w:rsidRDefault="00CD399C" w:rsidP="00CD399C">
      <w:pPr>
        <w:ind w:firstLine="708"/>
        <w:jc w:val="both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t>З метою ліквідації осередків несанкціонованої торгівлі на території міста у невстановлених для цього місцях,</w:t>
      </w:r>
      <w:r w:rsidRPr="00CD399C">
        <w:rPr>
          <w:sz w:val="26"/>
          <w:szCs w:val="26"/>
        </w:rPr>
        <w:t xml:space="preserve"> </w:t>
      </w:r>
      <w:r w:rsidRPr="00CD399C">
        <w:rPr>
          <w:sz w:val="26"/>
          <w:szCs w:val="26"/>
          <w:lang w:val="uk-UA"/>
        </w:rPr>
        <w:t xml:space="preserve">додержання вимог законодавства в сфері безпечності та окремих показників якості харчових продуктів, захисту прав споживачів, якісного покращення благоустрою, недопущення виникнення епідемічних ускладнень та масових харчових отруєнь, а також для координації взаємодії контролюючих і правоохоронних органів при проведенні заходів щодо виявлення і ліквідації несанкціонованої торгівлі на території м. Лисичанська, </w:t>
      </w:r>
      <w:r w:rsidRPr="00CD399C">
        <w:rPr>
          <w:color w:val="000000"/>
          <w:sz w:val="26"/>
          <w:szCs w:val="26"/>
          <w:shd w:val="clear" w:color="auto" w:fill="FFFFFF"/>
          <w:lang w:val="uk-UA"/>
        </w:rPr>
        <w:t xml:space="preserve">керуючись Законами України «Про основні принципи та вимоги до безпечності та якості харчових продуктів» (зі змінами ), «Про благоустрій населених пунктів» ( зі змінами), </w:t>
      </w:r>
      <w:r w:rsidRPr="00CD399C">
        <w:rPr>
          <w:sz w:val="26"/>
          <w:szCs w:val="26"/>
          <w:lang w:val="uk-UA"/>
        </w:rPr>
        <w:t>пунктом 8 частини третьої статті 6 Закону України «Про військово-цивільні адміністрації»:</w:t>
      </w:r>
    </w:p>
    <w:p w:rsidR="00CD399C" w:rsidRPr="00CD399C" w:rsidRDefault="00CD399C" w:rsidP="00CD399C">
      <w:pPr>
        <w:ind w:firstLine="708"/>
        <w:jc w:val="both"/>
        <w:rPr>
          <w:sz w:val="16"/>
          <w:szCs w:val="16"/>
          <w:lang w:val="uk-UA"/>
        </w:rPr>
      </w:pPr>
    </w:p>
    <w:p w:rsidR="00CD399C" w:rsidRPr="00CD399C" w:rsidRDefault="00CD399C" w:rsidP="00CD399C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CD399C">
        <w:rPr>
          <w:rFonts w:eastAsia="Calibri"/>
          <w:b/>
          <w:sz w:val="26"/>
          <w:szCs w:val="26"/>
          <w:lang w:val="uk-UA" w:eastAsia="en-US"/>
        </w:rPr>
        <w:t xml:space="preserve">зобов’язую: </w:t>
      </w:r>
    </w:p>
    <w:p w:rsidR="00CD399C" w:rsidRPr="00CD399C" w:rsidRDefault="00CD399C" w:rsidP="00CD399C">
      <w:pPr>
        <w:rPr>
          <w:rFonts w:eastAsia="Calibri"/>
          <w:b/>
          <w:sz w:val="16"/>
          <w:szCs w:val="16"/>
          <w:lang w:val="uk-UA"/>
        </w:rPr>
      </w:pPr>
    </w:p>
    <w:p w:rsidR="00CD399C" w:rsidRPr="00CD399C" w:rsidRDefault="00CD399C" w:rsidP="00CD399C">
      <w:pPr>
        <w:ind w:firstLine="708"/>
        <w:jc w:val="both"/>
        <w:rPr>
          <w:sz w:val="26"/>
          <w:szCs w:val="26"/>
          <w:lang w:val="uk-UA"/>
        </w:rPr>
      </w:pPr>
      <w:r w:rsidRPr="00CD399C">
        <w:rPr>
          <w:bCs/>
          <w:sz w:val="26"/>
          <w:szCs w:val="26"/>
          <w:lang w:val="uk-UA"/>
        </w:rPr>
        <w:t xml:space="preserve">1. </w:t>
      </w:r>
      <w:r w:rsidRPr="00CD399C">
        <w:rPr>
          <w:sz w:val="26"/>
          <w:szCs w:val="26"/>
          <w:lang w:val="uk-UA"/>
        </w:rPr>
        <w:t>Створити мобільну групу для організації та проведення заходів з ліквідації і недопущення несанкціонованої торгівлі на території м. Лисичанська та затвердити її склад згідно з додатком.</w:t>
      </w:r>
    </w:p>
    <w:p w:rsidR="00CD399C" w:rsidRPr="00CD399C" w:rsidRDefault="00CD399C" w:rsidP="00CD399C">
      <w:pPr>
        <w:ind w:firstLine="708"/>
        <w:jc w:val="both"/>
        <w:rPr>
          <w:sz w:val="16"/>
          <w:szCs w:val="16"/>
          <w:lang w:val="uk-UA"/>
        </w:rPr>
      </w:pPr>
    </w:p>
    <w:p w:rsidR="00CD399C" w:rsidRPr="00CD399C" w:rsidRDefault="00CD399C" w:rsidP="00CD399C">
      <w:pPr>
        <w:ind w:firstLine="708"/>
        <w:jc w:val="both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t xml:space="preserve">2. Мобільній групі протягом 2020 року проводити рейди-перевірки по виявленню та ліквідації місць несанкціонованої торгівлі продовольчими і непродовольчими товарами на підставі скарг та звернень громадян, на вимогу органів виконавчої влади та органів державного контролю, а також за ініціативою членів мобільної групи. </w:t>
      </w:r>
    </w:p>
    <w:p w:rsidR="00CD399C" w:rsidRPr="00CD399C" w:rsidRDefault="00CD399C" w:rsidP="00CD399C">
      <w:pPr>
        <w:ind w:firstLine="708"/>
        <w:jc w:val="both"/>
        <w:rPr>
          <w:sz w:val="16"/>
          <w:szCs w:val="16"/>
          <w:lang w:val="uk-UA"/>
        </w:rPr>
      </w:pPr>
    </w:p>
    <w:p w:rsidR="00CD399C" w:rsidRPr="00CD399C" w:rsidRDefault="00CD399C" w:rsidP="00CD399C">
      <w:pPr>
        <w:ind w:firstLine="708"/>
        <w:jc w:val="both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t>3. Відділу споживчого ринку координувати роботу мобільної групи, здійснювати узагальнений облік складених у ході рейдів протоколів про адміністративні правопорушення і прийнятих по ним рішень для інформування голови мобільної групи, а також інших органів на їх вимогу.</w:t>
      </w:r>
    </w:p>
    <w:p w:rsidR="00CD399C" w:rsidRPr="00CD399C" w:rsidRDefault="00CD399C" w:rsidP="00CD399C">
      <w:pPr>
        <w:ind w:firstLine="708"/>
        <w:jc w:val="both"/>
        <w:rPr>
          <w:sz w:val="16"/>
          <w:szCs w:val="16"/>
          <w:lang w:val="uk-UA"/>
        </w:rPr>
      </w:pPr>
    </w:p>
    <w:p w:rsidR="00CD399C" w:rsidRPr="00CD399C" w:rsidRDefault="00CD399C" w:rsidP="00CD399C">
      <w:pPr>
        <w:ind w:firstLine="709"/>
        <w:jc w:val="both"/>
        <w:rPr>
          <w:iCs/>
          <w:sz w:val="26"/>
          <w:szCs w:val="26"/>
          <w:lang w:val="uk-UA"/>
        </w:rPr>
      </w:pPr>
      <w:r w:rsidRPr="00CD399C">
        <w:rPr>
          <w:iCs/>
          <w:sz w:val="26"/>
          <w:szCs w:val="26"/>
        </w:rPr>
        <w:t>4</w:t>
      </w:r>
      <w:r w:rsidRPr="00CD399C">
        <w:rPr>
          <w:iCs/>
          <w:sz w:val="26"/>
          <w:szCs w:val="26"/>
          <w:lang w:val="uk-UA"/>
        </w:rPr>
        <w:t>. Дане розпорядження підлягає оприлюдненню.</w:t>
      </w:r>
    </w:p>
    <w:p w:rsidR="00CD399C" w:rsidRPr="00CD399C" w:rsidRDefault="00CD399C" w:rsidP="00CD399C">
      <w:pPr>
        <w:ind w:firstLine="709"/>
        <w:jc w:val="both"/>
        <w:rPr>
          <w:iCs/>
          <w:sz w:val="16"/>
          <w:szCs w:val="16"/>
          <w:lang w:val="uk-UA"/>
        </w:rPr>
      </w:pPr>
    </w:p>
    <w:p w:rsidR="00CD399C" w:rsidRPr="00CD399C" w:rsidRDefault="00CD399C" w:rsidP="00CD39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399C">
        <w:rPr>
          <w:iCs/>
          <w:sz w:val="26"/>
          <w:szCs w:val="26"/>
        </w:rPr>
        <w:t>5</w:t>
      </w:r>
      <w:r w:rsidRPr="00CD399C">
        <w:rPr>
          <w:iCs/>
          <w:sz w:val="26"/>
          <w:szCs w:val="26"/>
          <w:lang w:val="uk-UA"/>
        </w:rPr>
        <w:t xml:space="preserve">. </w:t>
      </w:r>
      <w:r w:rsidRPr="00CD399C">
        <w:rPr>
          <w:rFonts w:eastAsia="Calibri"/>
          <w:sz w:val="26"/>
          <w:szCs w:val="26"/>
          <w:lang w:val="uk-UA" w:eastAsia="en-US"/>
        </w:rPr>
        <w:t>Контроль за виконанням цього розпорядження лишаю за собою.</w:t>
      </w:r>
    </w:p>
    <w:p w:rsidR="00CD399C" w:rsidRPr="00CD399C" w:rsidRDefault="00CD399C" w:rsidP="00CD399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D399C" w:rsidRPr="00CD399C" w:rsidRDefault="00CD399C" w:rsidP="00CD399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D399C" w:rsidRPr="00CD399C" w:rsidRDefault="00CD399C" w:rsidP="00CD399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D399C" w:rsidRPr="00CD399C" w:rsidRDefault="00CD399C" w:rsidP="00CD399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D399C" w:rsidRPr="00CD399C" w:rsidRDefault="00CD399C" w:rsidP="00CD399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D399C" w:rsidRPr="00CD399C" w:rsidRDefault="00CD399C" w:rsidP="00CD399C">
      <w:pPr>
        <w:rPr>
          <w:b/>
          <w:color w:val="000000"/>
          <w:sz w:val="26"/>
          <w:szCs w:val="26"/>
          <w:lang w:val="uk-UA"/>
        </w:rPr>
      </w:pPr>
      <w:r w:rsidRPr="00CD399C">
        <w:rPr>
          <w:b/>
          <w:color w:val="000000"/>
          <w:sz w:val="26"/>
          <w:szCs w:val="26"/>
          <w:lang w:val="uk-UA"/>
        </w:rPr>
        <w:t>Керівник</w:t>
      </w:r>
    </w:p>
    <w:p w:rsidR="00CD399C" w:rsidRPr="00CD399C" w:rsidRDefault="00CD399C" w:rsidP="00CD399C">
      <w:pPr>
        <w:rPr>
          <w:b/>
          <w:color w:val="000000"/>
          <w:sz w:val="26"/>
          <w:szCs w:val="26"/>
          <w:lang w:val="uk-UA"/>
        </w:rPr>
      </w:pPr>
      <w:r w:rsidRPr="00CD399C">
        <w:rPr>
          <w:b/>
          <w:color w:val="000000"/>
          <w:sz w:val="26"/>
          <w:szCs w:val="26"/>
          <w:lang w:val="uk-UA"/>
        </w:rPr>
        <w:t xml:space="preserve">військово-цивільної адміністрації </w:t>
      </w:r>
      <w:r w:rsidRPr="00CD399C">
        <w:rPr>
          <w:b/>
          <w:color w:val="000000"/>
          <w:sz w:val="26"/>
          <w:szCs w:val="26"/>
          <w:lang w:val="uk-UA"/>
        </w:rPr>
        <w:tab/>
      </w:r>
      <w:r w:rsidRPr="00CD399C">
        <w:rPr>
          <w:b/>
          <w:color w:val="000000"/>
          <w:sz w:val="26"/>
          <w:szCs w:val="26"/>
          <w:lang w:val="uk-UA"/>
        </w:rPr>
        <w:tab/>
      </w:r>
      <w:r w:rsidRPr="00CD399C">
        <w:rPr>
          <w:b/>
          <w:color w:val="000000"/>
          <w:sz w:val="26"/>
          <w:szCs w:val="26"/>
          <w:lang w:val="uk-UA"/>
        </w:rPr>
        <w:tab/>
      </w:r>
      <w:r w:rsidRPr="00CD399C">
        <w:rPr>
          <w:b/>
          <w:color w:val="000000"/>
          <w:sz w:val="26"/>
          <w:szCs w:val="26"/>
        </w:rPr>
        <w:tab/>
      </w:r>
      <w:r w:rsidRPr="00CD399C">
        <w:rPr>
          <w:b/>
          <w:color w:val="000000"/>
          <w:sz w:val="26"/>
          <w:szCs w:val="26"/>
          <w:lang w:val="uk-UA"/>
        </w:rPr>
        <w:tab/>
        <w:t>Олександр ЗАЇКА</w:t>
      </w:r>
    </w:p>
    <w:p w:rsidR="00CD399C" w:rsidRPr="00CD399C" w:rsidRDefault="00CD399C" w:rsidP="00CD399C">
      <w:pPr>
        <w:ind w:left="5664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lastRenderedPageBreak/>
        <w:t>Додаток</w:t>
      </w:r>
    </w:p>
    <w:p w:rsidR="00CD399C" w:rsidRPr="00CD399C" w:rsidRDefault="00CD399C" w:rsidP="00CD399C">
      <w:pPr>
        <w:ind w:left="5664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t>до розпорядження керівника</w:t>
      </w:r>
    </w:p>
    <w:p w:rsidR="00CD399C" w:rsidRPr="00CD399C" w:rsidRDefault="00CD399C" w:rsidP="00F8735F">
      <w:pPr>
        <w:ind w:left="5664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t xml:space="preserve">військово-цивільної </w:t>
      </w:r>
      <w:r w:rsidR="00F8735F">
        <w:rPr>
          <w:sz w:val="26"/>
          <w:szCs w:val="26"/>
          <w:lang w:val="uk-UA"/>
        </w:rPr>
        <w:t>а</w:t>
      </w:r>
      <w:r w:rsidRPr="00CD399C">
        <w:rPr>
          <w:sz w:val="26"/>
          <w:szCs w:val="26"/>
          <w:lang w:val="uk-UA"/>
        </w:rPr>
        <w:t>дміністрації</w:t>
      </w:r>
      <w:r w:rsidR="00F8735F">
        <w:rPr>
          <w:sz w:val="26"/>
          <w:szCs w:val="26"/>
          <w:lang w:val="uk-UA"/>
        </w:rPr>
        <w:t xml:space="preserve"> </w:t>
      </w:r>
      <w:r w:rsidRPr="00CD399C">
        <w:rPr>
          <w:sz w:val="26"/>
          <w:szCs w:val="26"/>
          <w:lang w:val="uk-UA"/>
        </w:rPr>
        <w:t xml:space="preserve">міста Лисичанськ </w:t>
      </w:r>
    </w:p>
    <w:p w:rsidR="00CD399C" w:rsidRPr="00CD399C" w:rsidRDefault="00F10A8D" w:rsidP="00CD399C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28.09.2020</w:t>
      </w:r>
      <w:bookmarkStart w:id="0" w:name="_GoBack"/>
      <w:bookmarkEnd w:id="0"/>
      <w:r>
        <w:rPr>
          <w:sz w:val="26"/>
          <w:szCs w:val="26"/>
          <w:lang w:val="uk-UA"/>
        </w:rPr>
        <w:t xml:space="preserve"> 2020  № 465</w:t>
      </w:r>
    </w:p>
    <w:p w:rsidR="00CD399C" w:rsidRPr="00CD399C" w:rsidRDefault="00CD399C" w:rsidP="00CD399C">
      <w:pPr>
        <w:tabs>
          <w:tab w:val="left" w:pos="4380"/>
        </w:tabs>
        <w:jc w:val="center"/>
        <w:rPr>
          <w:b/>
          <w:sz w:val="16"/>
          <w:szCs w:val="16"/>
          <w:lang w:val="uk-UA"/>
        </w:rPr>
      </w:pPr>
    </w:p>
    <w:p w:rsidR="00CD399C" w:rsidRPr="00CD399C" w:rsidRDefault="00CD399C" w:rsidP="00CD399C">
      <w:pPr>
        <w:tabs>
          <w:tab w:val="left" w:pos="4380"/>
        </w:tabs>
        <w:jc w:val="center"/>
        <w:rPr>
          <w:b/>
          <w:sz w:val="16"/>
          <w:szCs w:val="16"/>
          <w:lang w:val="uk-UA"/>
        </w:rPr>
      </w:pPr>
    </w:p>
    <w:p w:rsidR="00CD399C" w:rsidRPr="00CD399C" w:rsidRDefault="00CD399C" w:rsidP="00CD399C">
      <w:pPr>
        <w:tabs>
          <w:tab w:val="left" w:pos="4380"/>
        </w:tabs>
        <w:jc w:val="center"/>
        <w:rPr>
          <w:b/>
          <w:sz w:val="26"/>
          <w:szCs w:val="26"/>
          <w:lang w:val="uk-UA"/>
        </w:rPr>
      </w:pPr>
      <w:r w:rsidRPr="00CD399C">
        <w:rPr>
          <w:b/>
          <w:sz w:val="26"/>
          <w:szCs w:val="26"/>
          <w:lang w:val="uk-UA"/>
        </w:rPr>
        <w:t>Склад мобільної групи</w:t>
      </w:r>
    </w:p>
    <w:p w:rsidR="00CD399C" w:rsidRPr="00CD399C" w:rsidRDefault="00CD399C" w:rsidP="00CD399C">
      <w:pPr>
        <w:jc w:val="center"/>
        <w:rPr>
          <w:b/>
          <w:sz w:val="26"/>
          <w:szCs w:val="26"/>
          <w:lang w:val="uk-UA"/>
        </w:rPr>
      </w:pPr>
      <w:r w:rsidRPr="00CD399C">
        <w:rPr>
          <w:b/>
          <w:sz w:val="26"/>
          <w:szCs w:val="26"/>
          <w:lang w:val="uk-UA"/>
        </w:rPr>
        <w:t>для організації та проведення заходів з ліквідації і недопущення</w:t>
      </w:r>
    </w:p>
    <w:p w:rsidR="00CD399C" w:rsidRPr="00CD399C" w:rsidRDefault="00CD399C" w:rsidP="00CD399C">
      <w:pPr>
        <w:jc w:val="center"/>
        <w:rPr>
          <w:b/>
          <w:sz w:val="26"/>
          <w:szCs w:val="26"/>
        </w:rPr>
      </w:pPr>
      <w:r w:rsidRPr="00CD399C">
        <w:rPr>
          <w:b/>
          <w:sz w:val="26"/>
          <w:szCs w:val="26"/>
          <w:lang w:val="uk-UA"/>
        </w:rPr>
        <w:t>несанкціонованої торгівлі на території м. Лисичанська</w:t>
      </w:r>
    </w:p>
    <w:p w:rsidR="00CD399C" w:rsidRPr="00CD399C" w:rsidRDefault="00CD399C" w:rsidP="00CD399C">
      <w:pPr>
        <w:jc w:val="center"/>
        <w:rPr>
          <w:b/>
          <w:sz w:val="26"/>
          <w:szCs w:val="26"/>
          <w:lang w:val="uk-UA"/>
        </w:rPr>
      </w:pPr>
    </w:p>
    <w:p w:rsidR="00CD399C" w:rsidRPr="00CD399C" w:rsidRDefault="00CD399C" w:rsidP="00CD399C">
      <w:pPr>
        <w:jc w:val="center"/>
        <w:rPr>
          <w:b/>
          <w:sz w:val="26"/>
          <w:szCs w:val="26"/>
          <w:lang w:val="uk-UA"/>
        </w:rPr>
      </w:pPr>
    </w:p>
    <w:p w:rsidR="00CD399C" w:rsidRPr="00CD399C" w:rsidRDefault="00CD399C" w:rsidP="00CD399C">
      <w:pPr>
        <w:rPr>
          <w:b/>
          <w:sz w:val="16"/>
          <w:szCs w:val="16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142"/>
        <w:gridCol w:w="6486"/>
      </w:tblGrid>
      <w:tr w:rsidR="00CD399C" w:rsidRPr="00CD399C" w:rsidTr="00003338">
        <w:trPr>
          <w:trHeight w:val="846"/>
        </w:trPr>
        <w:tc>
          <w:tcPr>
            <w:tcW w:w="2943" w:type="dxa"/>
            <w:hideMark/>
          </w:tcPr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Світлана ЧУЧУК</w:t>
            </w: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Олена РИБІНСЬКА</w:t>
            </w: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28" w:type="dxa"/>
            <w:gridSpan w:val="2"/>
            <w:hideMark/>
          </w:tcPr>
          <w:p w:rsidR="00CD399C" w:rsidRPr="00CD399C" w:rsidRDefault="00CD399C" w:rsidP="00CD399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D399C">
              <w:rPr>
                <w:color w:val="000000"/>
                <w:sz w:val="26"/>
                <w:szCs w:val="26"/>
                <w:lang w:val="uk-UA"/>
              </w:rPr>
              <w:t>- начальник відділу споживчого ринку, голова мобільної групи;</w:t>
            </w:r>
          </w:p>
          <w:p w:rsidR="00CD399C" w:rsidRPr="00CD399C" w:rsidRDefault="00CD399C" w:rsidP="00CD399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D399C">
              <w:rPr>
                <w:color w:val="000000"/>
                <w:sz w:val="26"/>
                <w:szCs w:val="26"/>
                <w:lang w:val="uk-UA"/>
              </w:rPr>
              <w:t>- головний спеціаліст відділу споживчого ринку, секретар мобільної групи.</w:t>
            </w:r>
          </w:p>
        </w:tc>
      </w:tr>
      <w:tr w:rsidR="00CD399C" w:rsidRPr="00CD399C" w:rsidTr="00003338">
        <w:trPr>
          <w:trHeight w:val="638"/>
        </w:trPr>
        <w:tc>
          <w:tcPr>
            <w:tcW w:w="9571" w:type="dxa"/>
            <w:gridSpan w:val="3"/>
            <w:vAlign w:val="center"/>
            <w:hideMark/>
          </w:tcPr>
          <w:p w:rsidR="00CD399C" w:rsidRPr="00CD399C" w:rsidRDefault="00CD399C" w:rsidP="00CD399C">
            <w:pPr>
              <w:jc w:val="center"/>
              <w:rPr>
                <w:sz w:val="26"/>
                <w:szCs w:val="26"/>
                <w:lang w:val="uk-UA"/>
              </w:rPr>
            </w:pPr>
            <w:r w:rsidRPr="00C27E27">
              <w:rPr>
                <w:b/>
                <w:sz w:val="26"/>
                <w:szCs w:val="26"/>
                <w:lang w:val="uk-UA"/>
              </w:rPr>
              <w:t>Члени мобільної групи</w:t>
            </w:r>
            <w:r w:rsidRPr="00CD399C">
              <w:rPr>
                <w:sz w:val="26"/>
                <w:szCs w:val="26"/>
                <w:lang w:val="uk-UA"/>
              </w:rPr>
              <w:t>:</w:t>
            </w:r>
          </w:p>
        </w:tc>
      </w:tr>
      <w:tr w:rsidR="00CD399C" w:rsidRPr="00CD399C" w:rsidTr="00003338">
        <w:trPr>
          <w:trHeight w:val="846"/>
        </w:trPr>
        <w:tc>
          <w:tcPr>
            <w:tcW w:w="3085" w:type="dxa"/>
            <w:gridSpan w:val="2"/>
          </w:tcPr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Сергій БОНДАРЕНКО</w:t>
            </w: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Надія КОЗЛОВА</w:t>
            </w: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Ольга КОРОЛЬОВА</w:t>
            </w: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Лариса МАРТИНОВА</w:t>
            </w:r>
          </w:p>
        </w:tc>
        <w:tc>
          <w:tcPr>
            <w:tcW w:w="6486" w:type="dxa"/>
          </w:tcPr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- заступник начальника сектору превенції Лисичанського ВП ГУНП в Луганській області майор поліції (або інша уповноважена особа за згодою);</w:t>
            </w:r>
          </w:p>
          <w:p w:rsidR="00CD399C" w:rsidRPr="00CD399C" w:rsidRDefault="00CD399C" w:rsidP="00CD399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- головний спеціаліст відділу споживчого ринку;</w:t>
            </w: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 xml:space="preserve">- головний спеціаліст відділу безпечності харчових продуктів та ветеринарної медицини Лисичанського міського управління Головного Управління </w:t>
            </w:r>
            <w:proofErr w:type="spellStart"/>
            <w:r w:rsidRPr="00CD399C">
              <w:rPr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CD399C">
              <w:rPr>
                <w:sz w:val="26"/>
                <w:szCs w:val="26"/>
                <w:lang w:val="uk-UA"/>
              </w:rPr>
              <w:t xml:space="preserve"> в Луганській області;</w:t>
            </w:r>
          </w:p>
          <w:p w:rsidR="00CD399C" w:rsidRPr="00CD399C" w:rsidRDefault="00CD399C" w:rsidP="00CD399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- головний спеціаліст комунального відділу управління з виконання політики Лисичанської міської ради в галузі ЖКХ;</w:t>
            </w:r>
          </w:p>
          <w:p w:rsidR="00CD399C" w:rsidRPr="00CD399C" w:rsidRDefault="00CD399C" w:rsidP="00CD399C">
            <w:pPr>
              <w:jc w:val="both"/>
              <w:rPr>
                <w:strike/>
                <w:sz w:val="26"/>
                <w:szCs w:val="26"/>
                <w:lang w:val="uk-UA"/>
              </w:rPr>
            </w:pPr>
          </w:p>
        </w:tc>
      </w:tr>
      <w:tr w:rsidR="00CD399C" w:rsidRPr="00CD399C" w:rsidTr="00003338">
        <w:tc>
          <w:tcPr>
            <w:tcW w:w="3085" w:type="dxa"/>
            <w:gridSpan w:val="2"/>
            <w:hideMark/>
          </w:tcPr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Олена ОЛЕЙНІЧЕНКО</w:t>
            </w:r>
          </w:p>
        </w:tc>
        <w:tc>
          <w:tcPr>
            <w:tcW w:w="6486" w:type="dxa"/>
            <w:hideMark/>
          </w:tcPr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- заступник начальника управління - начальник відділу архітектури та містобудування – головний архітектор;</w:t>
            </w: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D399C" w:rsidRPr="00CD399C" w:rsidTr="00003338">
        <w:trPr>
          <w:trHeight w:val="846"/>
        </w:trPr>
        <w:tc>
          <w:tcPr>
            <w:tcW w:w="3085" w:type="dxa"/>
            <w:gridSpan w:val="2"/>
          </w:tcPr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Володимир ТІЩЕНКО</w:t>
            </w: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Ніна ЩЕТИНСЬКА</w:t>
            </w: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486" w:type="dxa"/>
          </w:tcPr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- командир роти №3 батальйону УПП в Луганській області ДПП старший лейтенант поліції (або інша уповноважена особа за згодою);</w:t>
            </w:r>
          </w:p>
          <w:p w:rsidR="00CD399C" w:rsidRPr="00CD399C" w:rsidRDefault="00CD399C" w:rsidP="00CD399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  <w:r w:rsidRPr="00CD399C">
              <w:rPr>
                <w:sz w:val="26"/>
                <w:szCs w:val="26"/>
                <w:lang w:val="uk-UA"/>
              </w:rPr>
              <w:t>- головний спеціаліст відділу споживчого ринку.</w:t>
            </w: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D399C" w:rsidRPr="00CD399C" w:rsidRDefault="00CD399C" w:rsidP="00CD399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D399C" w:rsidRPr="00CD399C" w:rsidRDefault="00CD399C" w:rsidP="00CD399C">
      <w:pPr>
        <w:jc w:val="both"/>
        <w:rPr>
          <w:b/>
          <w:sz w:val="16"/>
          <w:szCs w:val="16"/>
          <w:lang w:val="uk-UA"/>
        </w:rPr>
      </w:pPr>
    </w:p>
    <w:p w:rsidR="00CD399C" w:rsidRPr="00CD399C" w:rsidRDefault="00CD399C" w:rsidP="00CD399C">
      <w:pPr>
        <w:jc w:val="both"/>
        <w:rPr>
          <w:b/>
          <w:sz w:val="16"/>
          <w:szCs w:val="16"/>
          <w:lang w:val="uk-UA"/>
        </w:rPr>
      </w:pPr>
    </w:p>
    <w:p w:rsidR="00CD399C" w:rsidRPr="00CD399C" w:rsidRDefault="00CD399C" w:rsidP="00CD399C">
      <w:pPr>
        <w:jc w:val="both"/>
        <w:rPr>
          <w:b/>
          <w:sz w:val="16"/>
          <w:szCs w:val="16"/>
          <w:lang w:val="uk-UA"/>
        </w:rPr>
      </w:pPr>
    </w:p>
    <w:p w:rsidR="00CD399C" w:rsidRPr="00CD399C" w:rsidRDefault="00CD399C" w:rsidP="00CD399C">
      <w:pPr>
        <w:jc w:val="both"/>
        <w:rPr>
          <w:b/>
          <w:sz w:val="16"/>
          <w:szCs w:val="16"/>
          <w:lang w:val="uk-UA"/>
        </w:rPr>
      </w:pPr>
    </w:p>
    <w:p w:rsidR="00CD399C" w:rsidRPr="00CD399C" w:rsidRDefault="00CD399C" w:rsidP="00CD399C">
      <w:pPr>
        <w:jc w:val="both"/>
        <w:rPr>
          <w:b/>
          <w:sz w:val="16"/>
          <w:szCs w:val="16"/>
          <w:lang w:val="uk-UA"/>
        </w:rPr>
      </w:pPr>
    </w:p>
    <w:p w:rsidR="00CD399C" w:rsidRPr="00CD399C" w:rsidRDefault="00CD399C" w:rsidP="00CD399C">
      <w:pPr>
        <w:jc w:val="both"/>
        <w:rPr>
          <w:b/>
          <w:sz w:val="26"/>
          <w:szCs w:val="26"/>
          <w:lang w:val="uk-UA"/>
        </w:rPr>
      </w:pPr>
      <w:r w:rsidRPr="00CD399C">
        <w:rPr>
          <w:b/>
          <w:sz w:val="26"/>
          <w:szCs w:val="26"/>
          <w:lang w:val="uk-UA"/>
        </w:rPr>
        <w:t xml:space="preserve">Начальник </w:t>
      </w:r>
    </w:p>
    <w:p w:rsidR="00CD399C" w:rsidRPr="00CD399C" w:rsidRDefault="00CD399C" w:rsidP="00CD399C">
      <w:pPr>
        <w:jc w:val="both"/>
        <w:rPr>
          <w:b/>
          <w:sz w:val="26"/>
          <w:szCs w:val="26"/>
          <w:lang w:val="uk-UA"/>
        </w:rPr>
      </w:pPr>
      <w:r w:rsidRPr="00CD399C">
        <w:rPr>
          <w:b/>
          <w:sz w:val="26"/>
          <w:szCs w:val="26"/>
          <w:lang w:val="uk-UA"/>
        </w:rPr>
        <w:t>відділу споживчого ринку</w:t>
      </w:r>
      <w:r w:rsidRPr="00CD399C">
        <w:rPr>
          <w:b/>
          <w:sz w:val="26"/>
          <w:szCs w:val="26"/>
          <w:lang w:val="uk-UA"/>
        </w:rPr>
        <w:tab/>
      </w:r>
      <w:r w:rsidRPr="00CD399C">
        <w:rPr>
          <w:b/>
          <w:sz w:val="26"/>
          <w:szCs w:val="26"/>
          <w:lang w:val="uk-UA"/>
        </w:rPr>
        <w:tab/>
      </w:r>
      <w:r w:rsidRPr="00CD399C">
        <w:rPr>
          <w:b/>
          <w:sz w:val="26"/>
          <w:szCs w:val="26"/>
          <w:lang w:val="uk-UA"/>
        </w:rPr>
        <w:tab/>
      </w:r>
      <w:r w:rsidRPr="00CD399C">
        <w:rPr>
          <w:b/>
          <w:sz w:val="26"/>
          <w:szCs w:val="26"/>
          <w:lang w:val="uk-UA"/>
        </w:rPr>
        <w:tab/>
      </w:r>
      <w:r w:rsidRPr="00CD399C">
        <w:rPr>
          <w:b/>
          <w:sz w:val="26"/>
          <w:szCs w:val="26"/>
          <w:lang w:val="uk-UA"/>
        </w:rPr>
        <w:tab/>
      </w:r>
      <w:r w:rsidRPr="00CD399C">
        <w:rPr>
          <w:b/>
          <w:sz w:val="26"/>
          <w:szCs w:val="26"/>
          <w:lang w:val="uk-UA"/>
        </w:rPr>
        <w:tab/>
        <w:t>Світлана ЧУЧУК</w:t>
      </w:r>
    </w:p>
    <w:p w:rsidR="00557E08" w:rsidRDefault="00557E08" w:rsidP="00557E08">
      <w:pPr>
        <w:rPr>
          <w:b/>
          <w:sz w:val="28"/>
          <w:szCs w:val="28"/>
          <w:lang w:val="uk-UA"/>
        </w:rPr>
      </w:pPr>
    </w:p>
    <w:sectPr w:rsidR="00557E08" w:rsidSect="001A5B0D">
      <w:headerReference w:type="default" r:id="rId10"/>
      <w:pgSz w:w="11906" w:h="16838"/>
      <w:pgMar w:top="568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04" w:rsidRDefault="003D3504" w:rsidP="006F1556">
      <w:r>
        <w:separator/>
      </w:r>
    </w:p>
  </w:endnote>
  <w:endnote w:type="continuationSeparator" w:id="0">
    <w:p w:rsidR="003D3504" w:rsidRDefault="003D350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04" w:rsidRDefault="003D3504" w:rsidP="006F1556">
      <w:r>
        <w:separator/>
      </w:r>
    </w:p>
  </w:footnote>
  <w:footnote w:type="continuationSeparator" w:id="0">
    <w:p w:rsidR="003D3504" w:rsidRDefault="003D350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97184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D0051"/>
    <w:rsid w:val="0011419B"/>
    <w:rsid w:val="00130E34"/>
    <w:rsid w:val="00146C6E"/>
    <w:rsid w:val="0014757A"/>
    <w:rsid w:val="00160982"/>
    <w:rsid w:val="00170D2B"/>
    <w:rsid w:val="001A0EBD"/>
    <w:rsid w:val="001A5B0D"/>
    <w:rsid w:val="001C4AF6"/>
    <w:rsid w:val="001C5ED7"/>
    <w:rsid w:val="001D4D58"/>
    <w:rsid w:val="001D53EA"/>
    <w:rsid w:val="001E092D"/>
    <w:rsid w:val="001F49E6"/>
    <w:rsid w:val="00201E26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81913"/>
    <w:rsid w:val="003C318A"/>
    <w:rsid w:val="003D3504"/>
    <w:rsid w:val="003D40D1"/>
    <w:rsid w:val="00436A5C"/>
    <w:rsid w:val="00443F3B"/>
    <w:rsid w:val="00445981"/>
    <w:rsid w:val="004C4D9D"/>
    <w:rsid w:val="004D1C6B"/>
    <w:rsid w:val="004D431C"/>
    <w:rsid w:val="004F4DDF"/>
    <w:rsid w:val="00541C72"/>
    <w:rsid w:val="00557E08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C0234"/>
    <w:rsid w:val="008F45F3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4043"/>
    <w:rsid w:val="00AC6F08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27E27"/>
    <w:rsid w:val="00C34E48"/>
    <w:rsid w:val="00C82260"/>
    <w:rsid w:val="00C93C94"/>
    <w:rsid w:val="00C93E72"/>
    <w:rsid w:val="00CB280F"/>
    <w:rsid w:val="00CB747E"/>
    <w:rsid w:val="00CD399C"/>
    <w:rsid w:val="00CD457E"/>
    <w:rsid w:val="00CF375A"/>
    <w:rsid w:val="00CF6835"/>
    <w:rsid w:val="00D35638"/>
    <w:rsid w:val="00D5708F"/>
    <w:rsid w:val="00D7435D"/>
    <w:rsid w:val="00D82BD7"/>
    <w:rsid w:val="00DD3053"/>
    <w:rsid w:val="00DF27B4"/>
    <w:rsid w:val="00DF408B"/>
    <w:rsid w:val="00E27E78"/>
    <w:rsid w:val="00E54AC8"/>
    <w:rsid w:val="00E56833"/>
    <w:rsid w:val="00EE7D2B"/>
    <w:rsid w:val="00EF007A"/>
    <w:rsid w:val="00F10A8D"/>
    <w:rsid w:val="00F313AD"/>
    <w:rsid w:val="00F33D12"/>
    <w:rsid w:val="00F342E5"/>
    <w:rsid w:val="00F71E76"/>
    <w:rsid w:val="00F8387F"/>
    <w:rsid w:val="00F8735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CD399C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CD399C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D373-DCFB-4D0E-8806-8DD88687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21</cp:revision>
  <cp:lastPrinted>2020-08-05T07:46:00Z</cp:lastPrinted>
  <dcterms:created xsi:type="dcterms:W3CDTF">2020-08-05T07:01:00Z</dcterms:created>
  <dcterms:modified xsi:type="dcterms:W3CDTF">2020-09-28T14:13:00Z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