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38C" w:rsidRPr="007A6D2D" w:rsidRDefault="0091538C" w:rsidP="00B3523F">
      <w:pPr>
        <w:spacing w:after="0" w:line="240" w:lineRule="auto"/>
        <w:jc w:val="center"/>
        <w:rPr>
          <w:rFonts w:ascii="Times New Roman" w:hAnsi="Times New Roman"/>
          <w:b/>
          <w:sz w:val="28"/>
          <w:szCs w:val="28"/>
          <w:lang w:val="uk-UA"/>
        </w:rPr>
      </w:pPr>
      <w:r w:rsidRPr="007A6D2D">
        <w:rPr>
          <w:rFonts w:ascii="Times New Roman" w:hAnsi="Times New Roman"/>
          <w:b/>
          <w:sz w:val="28"/>
          <w:szCs w:val="28"/>
          <w:lang w:val="uk-UA"/>
        </w:rPr>
        <w:t>ЗВЕРНЕННЯ</w:t>
      </w:r>
    </w:p>
    <w:p w:rsidR="0091538C" w:rsidRPr="007A6D2D" w:rsidRDefault="0091538C" w:rsidP="00B3523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w:t>
      </w:r>
      <w:r w:rsidRPr="007A6D2D">
        <w:rPr>
          <w:rFonts w:ascii="Times New Roman" w:hAnsi="Times New Roman"/>
          <w:b/>
          <w:sz w:val="28"/>
          <w:szCs w:val="28"/>
          <w:lang w:val="uk-UA"/>
        </w:rPr>
        <w:t xml:space="preserve">епутатів Лисичанської міської ради сьомого скликання </w:t>
      </w:r>
    </w:p>
    <w:p w:rsidR="0091538C" w:rsidRDefault="0091538C" w:rsidP="00B3523F">
      <w:pPr>
        <w:spacing w:after="0" w:line="240" w:lineRule="auto"/>
        <w:jc w:val="center"/>
        <w:rPr>
          <w:rFonts w:ascii="Times New Roman" w:hAnsi="Times New Roman"/>
          <w:b/>
          <w:sz w:val="28"/>
          <w:szCs w:val="28"/>
          <w:lang w:val="uk-UA"/>
        </w:rPr>
      </w:pPr>
      <w:r w:rsidRPr="007A6D2D">
        <w:rPr>
          <w:rFonts w:ascii="Times New Roman" w:hAnsi="Times New Roman"/>
          <w:b/>
          <w:sz w:val="28"/>
          <w:szCs w:val="28"/>
          <w:lang w:val="uk-UA"/>
        </w:rPr>
        <w:t xml:space="preserve">до Верховної ради України, Кабінету Міністрів України, </w:t>
      </w:r>
    </w:p>
    <w:p w:rsidR="0091538C" w:rsidRDefault="0091538C" w:rsidP="00B3523F">
      <w:pPr>
        <w:spacing w:after="0" w:line="240" w:lineRule="auto"/>
        <w:jc w:val="center"/>
        <w:rPr>
          <w:rFonts w:ascii="Times New Roman" w:hAnsi="Times New Roman"/>
          <w:b/>
          <w:sz w:val="28"/>
          <w:szCs w:val="28"/>
          <w:lang w:val="uk-UA"/>
        </w:rPr>
      </w:pPr>
      <w:r w:rsidRPr="007A6D2D">
        <w:rPr>
          <w:rFonts w:ascii="Times New Roman" w:hAnsi="Times New Roman"/>
          <w:b/>
          <w:sz w:val="28"/>
          <w:szCs w:val="28"/>
          <w:lang w:val="uk-UA"/>
        </w:rPr>
        <w:t>Міністерства фінансів України</w:t>
      </w:r>
      <w:r>
        <w:rPr>
          <w:rFonts w:ascii="Times New Roman" w:hAnsi="Times New Roman"/>
          <w:b/>
          <w:sz w:val="28"/>
          <w:szCs w:val="28"/>
          <w:lang w:val="uk-UA"/>
        </w:rPr>
        <w:t xml:space="preserve"> </w:t>
      </w:r>
      <w:r w:rsidRPr="007A6D2D">
        <w:rPr>
          <w:rFonts w:ascii="Times New Roman" w:hAnsi="Times New Roman"/>
          <w:b/>
          <w:sz w:val="28"/>
          <w:szCs w:val="28"/>
          <w:lang w:val="uk-UA"/>
        </w:rPr>
        <w:t xml:space="preserve">стосовно передбачення в Державному бюджеті України на 2016 рік субвенції місцевим бюджетам на компенсацію </w:t>
      </w:r>
    </w:p>
    <w:p w:rsidR="0091538C" w:rsidRDefault="0091538C" w:rsidP="00B3523F">
      <w:pPr>
        <w:spacing w:after="0" w:line="240" w:lineRule="auto"/>
        <w:jc w:val="center"/>
        <w:rPr>
          <w:rFonts w:ascii="Times New Roman" w:hAnsi="Times New Roman"/>
          <w:b/>
          <w:sz w:val="28"/>
          <w:szCs w:val="28"/>
          <w:lang w:val="uk-UA"/>
        </w:rPr>
      </w:pPr>
      <w:r w:rsidRPr="007A6D2D">
        <w:rPr>
          <w:rFonts w:ascii="Times New Roman" w:hAnsi="Times New Roman"/>
          <w:b/>
          <w:sz w:val="28"/>
          <w:szCs w:val="28"/>
          <w:lang w:val="uk-UA"/>
        </w:rPr>
        <w:t>за пільговий проїзд окремих категорій громадян</w:t>
      </w:r>
    </w:p>
    <w:p w:rsidR="0091538C" w:rsidRDefault="0091538C" w:rsidP="00B3523F">
      <w:pPr>
        <w:spacing w:after="0" w:line="240" w:lineRule="auto"/>
        <w:jc w:val="center"/>
        <w:rPr>
          <w:rFonts w:ascii="Times New Roman" w:hAnsi="Times New Roman"/>
          <w:b/>
          <w:sz w:val="28"/>
          <w:szCs w:val="28"/>
          <w:lang w:val="uk-UA"/>
        </w:rPr>
      </w:pPr>
    </w:p>
    <w:p w:rsidR="0091538C" w:rsidRPr="007A6D2D" w:rsidRDefault="0091538C" w:rsidP="00B3523F">
      <w:pPr>
        <w:spacing w:after="0" w:line="240" w:lineRule="auto"/>
        <w:jc w:val="center"/>
        <w:rPr>
          <w:rFonts w:ascii="Times New Roman" w:hAnsi="Times New Roman"/>
          <w:b/>
          <w:sz w:val="28"/>
          <w:szCs w:val="28"/>
          <w:lang w:val="uk-UA"/>
        </w:rPr>
      </w:pPr>
    </w:p>
    <w:p w:rsidR="0091538C" w:rsidRPr="007A6D2D" w:rsidRDefault="0091538C" w:rsidP="007A6D2D">
      <w:pPr>
        <w:spacing w:after="0" w:line="360" w:lineRule="auto"/>
        <w:ind w:firstLine="567"/>
        <w:jc w:val="both"/>
        <w:rPr>
          <w:rFonts w:ascii="Times New Roman" w:hAnsi="Times New Roman"/>
          <w:sz w:val="28"/>
          <w:szCs w:val="28"/>
          <w:lang w:val="uk-UA"/>
        </w:rPr>
      </w:pPr>
      <w:r w:rsidRPr="007A6D2D">
        <w:rPr>
          <w:rFonts w:ascii="Times New Roman" w:hAnsi="Times New Roman"/>
          <w:sz w:val="28"/>
          <w:szCs w:val="28"/>
          <w:lang w:val="uk-UA"/>
        </w:rPr>
        <w:t xml:space="preserve">Відповідно до Законів України «Про статус ветеранів війни, гарантії їх соціального захисту», «Про жертви нацистських переслідувань»,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статус і соціальний захист громадян, які постраждали внаслідок Чорнобильської катастрофи», «Про соціальний і правовий захист військовослужбовців та членів їх сімей», «Про реабілітацію жертв політичних репресій в Україні», «Про основи соціальної захищеності інвалідів в Україні», «По охорону дитинства»  деяким категоріям громадян надано пільги на проїзд, зв'язок, санаторно-курортне лікування, безоплатний капітальний ремонт власних житлових будинків і квартир тощо.   </w:t>
      </w:r>
    </w:p>
    <w:p w:rsidR="0091538C" w:rsidRPr="007A6D2D" w:rsidRDefault="0091538C" w:rsidP="007A6D2D">
      <w:pPr>
        <w:spacing w:after="0" w:line="360" w:lineRule="auto"/>
        <w:ind w:firstLine="567"/>
        <w:jc w:val="both"/>
        <w:rPr>
          <w:rFonts w:ascii="Times New Roman" w:hAnsi="Times New Roman"/>
          <w:sz w:val="28"/>
          <w:szCs w:val="28"/>
          <w:lang w:val="uk-UA"/>
        </w:rPr>
      </w:pPr>
      <w:r w:rsidRPr="007A6D2D">
        <w:rPr>
          <w:rFonts w:ascii="Times New Roman" w:hAnsi="Times New Roman"/>
          <w:sz w:val="28"/>
          <w:szCs w:val="28"/>
          <w:lang w:val="uk-UA"/>
        </w:rPr>
        <w:t>Крім того, Постановами КМУ№ 354 від 17.05.1993 р. «Про безоплатний проїзд пенсіонерів на транспорті загального користування» та № 555 від 16.08.1994 р. «Про поширення чинності Постанови КМУ від 17.05.1993 р.</w:t>
      </w:r>
      <w:bookmarkStart w:id="0" w:name="_GoBack"/>
      <w:bookmarkEnd w:id="0"/>
      <w:r w:rsidRPr="007A6D2D">
        <w:rPr>
          <w:rFonts w:ascii="Times New Roman" w:hAnsi="Times New Roman"/>
          <w:sz w:val="28"/>
          <w:szCs w:val="28"/>
          <w:lang w:val="uk-UA"/>
        </w:rPr>
        <w:t xml:space="preserve">№ 354» пенсіонерам та інвалідам надане право безоплатного проїзду на міському пасажирському транспорті загального користування та приміських маршрутах. </w:t>
      </w:r>
    </w:p>
    <w:p w:rsidR="0091538C" w:rsidRPr="007A6D2D" w:rsidRDefault="0091538C" w:rsidP="007A6D2D">
      <w:pPr>
        <w:spacing w:after="0" w:line="360" w:lineRule="auto"/>
        <w:ind w:firstLine="567"/>
        <w:jc w:val="both"/>
        <w:rPr>
          <w:rFonts w:ascii="Times New Roman" w:hAnsi="Times New Roman"/>
          <w:sz w:val="28"/>
          <w:szCs w:val="28"/>
          <w:lang w:val="uk-UA"/>
        </w:rPr>
      </w:pPr>
      <w:r w:rsidRPr="007A6D2D">
        <w:rPr>
          <w:rFonts w:ascii="Times New Roman" w:hAnsi="Times New Roman"/>
          <w:sz w:val="28"/>
          <w:szCs w:val="28"/>
          <w:lang w:val="uk-UA"/>
        </w:rPr>
        <w:t>Статтею 102 Бюджетного кодексу України фінансування зазначених пільг прямо передбачене за рахунок субвенції державного бюджету місцевим бюджетам. Зазначена субвенція щорічно передбачалася в Державному бюджеті України, однак Законом України «Про Державний бюджет на 2016 рік» субвенція з державного бюджету місцевим бюджетам на наданняпільгового проїзду окремим категоріям громадян не передбачена.</w:t>
      </w:r>
    </w:p>
    <w:p w:rsidR="0091538C" w:rsidRPr="007A6D2D" w:rsidRDefault="0091538C" w:rsidP="007A6D2D">
      <w:pPr>
        <w:spacing w:after="0" w:line="360" w:lineRule="auto"/>
        <w:ind w:firstLine="567"/>
        <w:jc w:val="both"/>
        <w:rPr>
          <w:rFonts w:ascii="Times New Roman" w:hAnsi="Times New Roman"/>
          <w:sz w:val="28"/>
          <w:szCs w:val="28"/>
          <w:lang w:val="uk-UA"/>
        </w:rPr>
      </w:pPr>
      <w:r w:rsidRPr="007A6D2D">
        <w:rPr>
          <w:rFonts w:ascii="Times New Roman" w:hAnsi="Times New Roman"/>
          <w:sz w:val="28"/>
          <w:szCs w:val="28"/>
          <w:lang w:val="uk-UA"/>
        </w:rPr>
        <w:t>Слід зауважити, що безоплатний проїзд є важливою складовою соціальної підтримки держави найбільш вразливих верств населення. Постійні ж спроби скасувати або звузити надання державних соціальних пільг окремим категоріям населення створюють соціальну напругу у суспільстві.</w:t>
      </w:r>
    </w:p>
    <w:p w:rsidR="0091538C" w:rsidRPr="007A6D2D" w:rsidRDefault="0091538C" w:rsidP="007A6D2D">
      <w:pPr>
        <w:spacing w:after="0" w:line="360" w:lineRule="auto"/>
        <w:ind w:firstLine="567"/>
        <w:jc w:val="both"/>
        <w:rPr>
          <w:rFonts w:ascii="Times New Roman" w:hAnsi="Times New Roman"/>
          <w:sz w:val="28"/>
          <w:szCs w:val="28"/>
          <w:lang w:val="uk-UA"/>
        </w:rPr>
      </w:pPr>
      <w:r w:rsidRPr="007A6D2D">
        <w:rPr>
          <w:rFonts w:ascii="Times New Roman" w:hAnsi="Times New Roman"/>
          <w:sz w:val="28"/>
          <w:szCs w:val="28"/>
          <w:lang w:val="uk-UA"/>
        </w:rPr>
        <w:t>Основними багаточисельними категоріями громадян, які мають право на пільговий проїзд міським пасажирським транспортом, є пенсіонері, інваліди та діти з багатодітних сімей.</w:t>
      </w:r>
      <w:r>
        <w:rPr>
          <w:rFonts w:ascii="Times New Roman" w:hAnsi="Times New Roman"/>
          <w:sz w:val="28"/>
          <w:szCs w:val="28"/>
          <w:lang w:val="uk-UA"/>
        </w:rPr>
        <w:t xml:space="preserve"> </w:t>
      </w:r>
      <w:r w:rsidRPr="007A6D2D">
        <w:rPr>
          <w:rFonts w:ascii="Times New Roman" w:hAnsi="Times New Roman"/>
          <w:sz w:val="28"/>
          <w:szCs w:val="28"/>
          <w:lang w:val="uk-UA"/>
        </w:rPr>
        <w:t xml:space="preserve">Станом на 01.01.2016 року правом на безоплатний проїзд користуються близько 40 тис. мешканців міста Лисичанська, у тому числі 305 інвалідів війни, 515 учасників бойових дій, 465 потерпілих ЧАЕС 1 та 2 категорії, 1162 дітей багатодітних сімей, 1586 інвалідів І та ІІ груп загального захворювання, близько 37 000 пенсіонерів за віком.  </w:t>
      </w:r>
    </w:p>
    <w:p w:rsidR="0091538C" w:rsidRPr="007A6D2D" w:rsidRDefault="0091538C" w:rsidP="007A6D2D">
      <w:pPr>
        <w:spacing w:after="0" w:line="360" w:lineRule="auto"/>
        <w:ind w:firstLine="567"/>
        <w:jc w:val="both"/>
        <w:rPr>
          <w:rFonts w:ascii="Times New Roman" w:hAnsi="Times New Roman"/>
          <w:sz w:val="28"/>
          <w:szCs w:val="28"/>
          <w:lang w:val="uk-UA"/>
        </w:rPr>
      </w:pPr>
      <w:r w:rsidRPr="007A6D2D">
        <w:rPr>
          <w:rFonts w:ascii="Times New Roman" w:hAnsi="Times New Roman"/>
          <w:sz w:val="28"/>
          <w:szCs w:val="28"/>
          <w:lang w:val="uk-UA"/>
        </w:rPr>
        <w:t xml:space="preserve">Фактичний дефіцит міського бюджету м. Лисичанська на 2016 рік складає більше 46 мільйонів гривень, нормативи забезпеченості за галузями бюджетної сфери на рівні місцевого самоврядування не відповідають реальним потребам споживачів послуг. Відповідно неможливо забезпечити фінансування пільгового проїзду окремих категорій громадян за рахунок місцевого бюджету. </w:t>
      </w:r>
    </w:p>
    <w:p w:rsidR="0091538C" w:rsidRPr="007A6D2D" w:rsidRDefault="0091538C" w:rsidP="007A6D2D">
      <w:pPr>
        <w:spacing w:after="0" w:line="360" w:lineRule="auto"/>
        <w:ind w:firstLine="567"/>
        <w:jc w:val="both"/>
        <w:rPr>
          <w:rFonts w:ascii="Times New Roman" w:hAnsi="Times New Roman"/>
          <w:sz w:val="28"/>
          <w:szCs w:val="28"/>
          <w:lang w:val="uk-UA"/>
        </w:rPr>
      </w:pPr>
      <w:r w:rsidRPr="007A6D2D">
        <w:rPr>
          <w:rFonts w:ascii="Times New Roman" w:hAnsi="Times New Roman"/>
          <w:sz w:val="28"/>
          <w:szCs w:val="28"/>
          <w:lang w:val="uk-UA"/>
        </w:rPr>
        <w:t xml:space="preserve">Єдиним перевізником у місті, який надає пільги на проїзд, на сьогодні є комунальне підприємство «Електроавтотранс», основними споживачами послуг якого є саме пільгові категорії громадян. Відсутність субвенції з державного бюджету за пільговий проїзд окремих категорій громадян призведе не лише до позбавлення пільг найбільш соціально незахищених верств населення, а також й до неплатоспроможності комунального підприємства-перевізника, втрати робочих місцьта ще більшого погіршення соціально-економічної ситуації у місті.  </w:t>
      </w:r>
    </w:p>
    <w:p w:rsidR="0091538C" w:rsidRPr="007A6D2D" w:rsidRDefault="0091538C" w:rsidP="007A6D2D">
      <w:pPr>
        <w:spacing w:after="0" w:line="360" w:lineRule="auto"/>
        <w:ind w:firstLine="567"/>
        <w:jc w:val="both"/>
        <w:rPr>
          <w:rFonts w:ascii="Times New Roman" w:hAnsi="Times New Roman"/>
          <w:sz w:val="28"/>
          <w:szCs w:val="28"/>
          <w:lang w:val="uk-UA"/>
        </w:rPr>
      </w:pPr>
      <w:r w:rsidRPr="007A6D2D">
        <w:rPr>
          <w:rFonts w:ascii="Times New Roman" w:hAnsi="Times New Roman"/>
          <w:sz w:val="28"/>
          <w:szCs w:val="28"/>
          <w:lang w:val="uk-UA"/>
        </w:rPr>
        <w:t xml:space="preserve">Одним з варіантів вирішення питання могла б стати монетизація пільг на проїзд окремим категоріям громадян, але на даний час зазначене питання законодавчо не визначене. В той же час, вже починаючі з січня 2016 року проблемакомпенсації місцевим бюджетам пільгового проїзду окремих категорій громадянпотребує негайного вирішення. </w:t>
      </w:r>
    </w:p>
    <w:p w:rsidR="0091538C" w:rsidRDefault="0091538C" w:rsidP="007A6D2D">
      <w:pPr>
        <w:spacing w:after="0" w:line="360" w:lineRule="auto"/>
        <w:ind w:firstLine="567"/>
        <w:jc w:val="both"/>
        <w:rPr>
          <w:rFonts w:ascii="Times New Roman" w:hAnsi="Times New Roman"/>
          <w:b/>
          <w:sz w:val="28"/>
          <w:szCs w:val="28"/>
          <w:lang w:val="uk-UA"/>
        </w:rPr>
      </w:pPr>
      <w:r w:rsidRPr="007A6D2D">
        <w:rPr>
          <w:rFonts w:ascii="Times New Roman" w:hAnsi="Times New Roman"/>
          <w:b/>
          <w:sz w:val="28"/>
          <w:szCs w:val="28"/>
          <w:lang w:val="uk-UA"/>
        </w:rPr>
        <w:t xml:space="preserve">Враховуючі соціальну значимість та актуальність проблеми, депутати Лисичанської міської ради звертаються про необхідність термінового внесення змін до Закону України «Про Державний бюджет України на 2016 рік» та передбачення субвенції місцевим бюджетам на компенсацію за пільговий проїзд окремих категорій громадян. </w:t>
      </w:r>
    </w:p>
    <w:p w:rsidR="0091538C" w:rsidRDefault="0091538C" w:rsidP="00217B4E">
      <w:pPr>
        <w:pStyle w:val="BodyTextIndent"/>
        <w:ind w:left="6372" w:firstLine="0"/>
        <w:jc w:val="left"/>
        <w:rPr>
          <w:b/>
          <w:lang w:val="ru-RU"/>
        </w:rPr>
      </w:pPr>
    </w:p>
    <w:p w:rsidR="0091538C" w:rsidRPr="00560488" w:rsidRDefault="0091538C" w:rsidP="00217B4E">
      <w:pPr>
        <w:pStyle w:val="BodyTextIndent"/>
        <w:ind w:left="6372" w:firstLine="0"/>
        <w:jc w:val="left"/>
        <w:rPr>
          <w:b/>
        </w:rPr>
      </w:pPr>
      <w:r w:rsidRPr="00560488">
        <w:rPr>
          <w:b/>
        </w:rPr>
        <w:t>Прийнято на шостій сесії</w:t>
      </w:r>
    </w:p>
    <w:p w:rsidR="0091538C" w:rsidRPr="00560488" w:rsidRDefault="0091538C" w:rsidP="00217B4E">
      <w:pPr>
        <w:pStyle w:val="BodyTextIndent"/>
        <w:ind w:left="6372" w:firstLine="0"/>
        <w:jc w:val="left"/>
        <w:rPr>
          <w:b/>
        </w:rPr>
      </w:pPr>
      <w:r w:rsidRPr="00560488">
        <w:rPr>
          <w:b/>
        </w:rPr>
        <w:t xml:space="preserve">Лисичанської міської ради </w:t>
      </w:r>
    </w:p>
    <w:p w:rsidR="0091538C" w:rsidRPr="00560488" w:rsidRDefault="0091538C" w:rsidP="00217B4E">
      <w:pPr>
        <w:pStyle w:val="BodyTextIndent"/>
        <w:ind w:left="6372" w:firstLine="0"/>
        <w:jc w:val="left"/>
        <w:rPr>
          <w:b/>
        </w:rPr>
      </w:pPr>
      <w:r w:rsidRPr="00560488">
        <w:rPr>
          <w:b/>
        </w:rPr>
        <w:t>сьомого скликання</w:t>
      </w:r>
    </w:p>
    <w:p w:rsidR="0091538C" w:rsidRPr="00560488" w:rsidRDefault="0091538C" w:rsidP="00217B4E">
      <w:pPr>
        <w:pStyle w:val="BodyTextIndent"/>
        <w:ind w:left="6372" w:firstLine="0"/>
        <w:jc w:val="left"/>
        <w:rPr>
          <w:b/>
        </w:rPr>
      </w:pPr>
      <w:r w:rsidRPr="00560488">
        <w:rPr>
          <w:b/>
        </w:rPr>
        <w:t>28 січня 2016 року</w:t>
      </w:r>
    </w:p>
    <w:p w:rsidR="0091538C" w:rsidRPr="007A6D2D" w:rsidRDefault="0091538C" w:rsidP="00217B4E">
      <w:pPr>
        <w:spacing w:after="0" w:line="240" w:lineRule="auto"/>
        <w:ind w:firstLine="567"/>
        <w:jc w:val="both"/>
        <w:rPr>
          <w:rFonts w:ascii="Times New Roman" w:hAnsi="Times New Roman"/>
          <w:b/>
          <w:sz w:val="28"/>
          <w:szCs w:val="28"/>
          <w:lang w:val="uk-UA"/>
        </w:rPr>
      </w:pPr>
    </w:p>
    <w:sectPr w:rsidR="0091538C" w:rsidRPr="007A6D2D" w:rsidSect="000B560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5F88"/>
    <w:rsid w:val="00022F76"/>
    <w:rsid w:val="000313C0"/>
    <w:rsid w:val="00041DFB"/>
    <w:rsid w:val="00055E91"/>
    <w:rsid w:val="000576C9"/>
    <w:rsid w:val="000B560C"/>
    <w:rsid w:val="000E1ED9"/>
    <w:rsid w:val="00121C2B"/>
    <w:rsid w:val="0013530E"/>
    <w:rsid w:val="00172DD3"/>
    <w:rsid w:val="00194998"/>
    <w:rsid w:val="001957C2"/>
    <w:rsid w:val="001C6D69"/>
    <w:rsid w:val="001D37A8"/>
    <w:rsid w:val="00217B4E"/>
    <w:rsid w:val="00222679"/>
    <w:rsid w:val="00227C7A"/>
    <w:rsid w:val="00233ED4"/>
    <w:rsid w:val="00246BBC"/>
    <w:rsid w:val="00267A00"/>
    <w:rsid w:val="002A3C24"/>
    <w:rsid w:val="002A5A44"/>
    <w:rsid w:val="002B7E8D"/>
    <w:rsid w:val="002D69F8"/>
    <w:rsid w:val="002F5B82"/>
    <w:rsid w:val="0030060A"/>
    <w:rsid w:val="003722B0"/>
    <w:rsid w:val="00393DD7"/>
    <w:rsid w:val="00395655"/>
    <w:rsid w:val="003C2319"/>
    <w:rsid w:val="003E1305"/>
    <w:rsid w:val="003E7A0F"/>
    <w:rsid w:val="003F06D4"/>
    <w:rsid w:val="003F16B3"/>
    <w:rsid w:val="00425EED"/>
    <w:rsid w:val="0044667B"/>
    <w:rsid w:val="00455CE4"/>
    <w:rsid w:val="00467AAB"/>
    <w:rsid w:val="00480B46"/>
    <w:rsid w:val="00482387"/>
    <w:rsid w:val="004F1C77"/>
    <w:rsid w:val="00502CC0"/>
    <w:rsid w:val="00517FEE"/>
    <w:rsid w:val="00551804"/>
    <w:rsid w:val="00560488"/>
    <w:rsid w:val="00562750"/>
    <w:rsid w:val="005679A1"/>
    <w:rsid w:val="00585A38"/>
    <w:rsid w:val="005E42AA"/>
    <w:rsid w:val="006174EE"/>
    <w:rsid w:val="00627713"/>
    <w:rsid w:val="006807F7"/>
    <w:rsid w:val="0071609B"/>
    <w:rsid w:val="0072645D"/>
    <w:rsid w:val="00746672"/>
    <w:rsid w:val="00747DD3"/>
    <w:rsid w:val="0075349C"/>
    <w:rsid w:val="007A6D2D"/>
    <w:rsid w:val="007E7437"/>
    <w:rsid w:val="008212F5"/>
    <w:rsid w:val="00881F13"/>
    <w:rsid w:val="008B00FC"/>
    <w:rsid w:val="008F0993"/>
    <w:rsid w:val="0091538C"/>
    <w:rsid w:val="00934D94"/>
    <w:rsid w:val="0094371A"/>
    <w:rsid w:val="009D1192"/>
    <w:rsid w:val="009E08DD"/>
    <w:rsid w:val="00A32A9D"/>
    <w:rsid w:val="00A50A6C"/>
    <w:rsid w:val="00A522F0"/>
    <w:rsid w:val="00A62FF5"/>
    <w:rsid w:val="00AF27FC"/>
    <w:rsid w:val="00B16BC9"/>
    <w:rsid w:val="00B307A3"/>
    <w:rsid w:val="00B3523F"/>
    <w:rsid w:val="00B77AB0"/>
    <w:rsid w:val="00B92196"/>
    <w:rsid w:val="00BB697C"/>
    <w:rsid w:val="00BE535F"/>
    <w:rsid w:val="00BE7663"/>
    <w:rsid w:val="00C30C10"/>
    <w:rsid w:val="00C402A4"/>
    <w:rsid w:val="00C9243F"/>
    <w:rsid w:val="00CD1A0A"/>
    <w:rsid w:val="00CF4E6B"/>
    <w:rsid w:val="00D112EE"/>
    <w:rsid w:val="00D24996"/>
    <w:rsid w:val="00D65788"/>
    <w:rsid w:val="00D70E68"/>
    <w:rsid w:val="00DD7242"/>
    <w:rsid w:val="00DE2154"/>
    <w:rsid w:val="00DF42D4"/>
    <w:rsid w:val="00E018F6"/>
    <w:rsid w:val="00E10D85"/>
    <w:rsid w:val="00E654FB"/>
    <w:rsid w:val="00ED6637"/>
    <w:rsid w:val="00F23AA4"/>
    <w:rsid w:val="00F35F88"/>
    <w:rsid w:val="00F52F17"/>
    <w:rsid w:val="00F638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C10"/>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17B4E"/>
    <w:pPr>
      <w:suppressAutoHyphens/>
      <w:spacing w:after="0" w:line="240" w:lineRule="auto"/>
      <w:ind w:firstLine="720"/>
      <w:jc w:val="both"/>
    </w:pPr>
    <w:rPr>
      <w:rFonts w:ascii="Times New Roman" w:hAnsi="Times New Roman"/>
      <w:sz w:val="28"/>
      <w:szCs w:val="28"/>
      <w:lang w:val="uk-UA" w:eastAsia="ar-SA"/>
    </w:rPr>
  </w:style>
  <w:style w:type="character" w:customStyle="1" w:styleId="BodyTextIndentChar">
    <w:name w:val="Body Text Indent Char"/>
    <w:basedOn w:val="DefaultParagraphFont"/>
    <w:link w:val="BodyTextIndent"/>
    <w:uiPriority w:val="99"/>
    <w:semiHidden/>
    <w:rsid w:val="00026787"/>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641</Words>
  <Characters>3654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Компьютер</cp:lastModifiedBy>
  <cp:revision>8</cp:revision>
  <cp:lastPrinted>2016-02-01T09:53:00Z</cp:lastPrinted>
  <dcterms:created xsi:type="dcterms:W3CDTF">2016-01-28T05:51:00Z</dcterms:created>
  <dcterms:modified xsi:type="dcterms:W3CDTF">2016-02-01T09:54:00Z</dcterms:modified>
</cp:coreProperties>
</file>