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561" w14:textId="77777777" w:rsidR="00665F18" w:rsidRPr="00665F18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665F18">
        <w:rPr>
          <w:rFonts w:ascii="Times New Roman" w:eastAsia="Calibri" w:hAnsi="Times New Roman" w:cs="Times New Roman"/>
          <w:b/>
          <w:noProof/>
          <w:sz w:val="24"/>
          <w:szCs w:val="20"/>
          <w:lang w:val="ru-RU" w:eastAsia="ru-RU"/>
        </w:rPr>
        <w:drawing>
          <wp:inline distT="0" distB="0" distL="0" distR="0" wp14:anchorId="3C5A6762" wp14:editId="733CDFE8">
            <wp:extent cx="406400" cy="5715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96F21" w14:textId="77777777" w:rsidR="00665F18" w:rsidRPr="00665F18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319063F" w14:textId="77777777" w:rsidR="00665F18" w:rsidRPr="00665F18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F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2211A71C" w14:textId="77777777" w:rsidR="00665F18" w:rsidRPr="00665F18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F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1A449958" w14:textId="77777777" w:rsidR="00665F18" w:rsidRPr="00665F18" w:rsidRDefault="00665F18" w:rsidP="00665F18">
      <w:pPr>
        <w:keepNext/>
        <w:spacing w:before="240" w:after="60" w:line="21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665F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РОЗПОРЯДЖЕННЯ</w:t>
      </w:r>
    </w:p>
    <w:p w14:paraId="54BB72F9" w14:textId="77777777" w:rsidR="00665F18" w:rsidRPr="00665F18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F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3636A887" w14:textId="77777777" w:rsidR="00665F18" w:rsidRPr="00665F18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EC165C" w14:textId="77777777" w:rsidR="00665F18" w:rsidRPr="00665F18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22C707" w14:textId="707CC5FA" w:rsidR="007C70AA" w:rsidRPr="007C70AA" w:rsidRDefault="00850740" w:rsidP="007C70A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09 березня 2026 р.</w:t>
      </w:r>
      <w:r w:rsidR="00665F18" w:rsidRPr="00665F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665F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665F18" w:rsidRPr="0066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665F18" w:rsidRPr="00665F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665F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665F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82</w:t>
      </w:r>
    </w:p>
    <w:p w14:paraId="4E3A17D5" w14:textId="77777777" w:rsidR="007C70AA" w:rsidRDefault="007C70AA" w:rsidP="007C70AA">
      <w:pPr>
        <w:jc w:val="center"/>
        <w:rPr>
          <w:sz w:val="28"/>
          <w:szCs w:val="28"/>
        </w:rPr>
      </w:pPr>
    </w:p>
    <w:p w14:paraId="25B11A60" w14:textId="77777777" w:rsidR="007C70AA" w:rsidRPr="007C70AA" w:rsidRDefault="007C70AA" w:rsidP="007C70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A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внесення змін до складу </w:t>
      </w:r>
      <w:r w:rsidRPr="007C70AA">
        <w:rPr>
          <w:rFonts w:ascii="Times New Roman" w:hAnsi="Times New Roman" w:cs="Times New Roman"/>
          <w:b/>
          <w:sz w:val="28"/>
          <w:szCs w:val="28"/>
        </w:rPr>
        <w:t>Координаційної ради з питань національно-патріотичного виховання, утвердження української національної та громадянської ідентичності</w:t>
      </w:r>
    </w:p>
    <w:p w14:paraId="164DA01B" w14:textId="77777777" w:rsidR="007C70AA" w:rsidRPr="007C70AA" w:rsidRDefault="007C70AA" w:rsidP="007C70A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3ED5F" w14:textId="77777777" w:rsidR="007C70AA" w:rsidRPr="007C70AA" w:rsidRDefault="007C70AA" w:rsidP="007C70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0AA">
        <w:rPr>
          <w:rFonts w:ascii="Times New Roman" w:hAnsi="Times New Roman" w:cs="Times New Roman"/>
          <w:sz w:val="28"/>
          <w:szCs w:val="28"/>
        </w:rPr>
        <w:t>Керуючись частиною першою, пунктами 2, 8 частини сьомої статті 15 Закону України «Про правовий режим воєнного стану», враховуючи Типове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самоврядування, затверджене постановою Кабінету Міністрів України від 18.04.2023 № 364, з метою активізації роботи у сфері національно-патріотичного виховання, утвердження української національної та громадянської ідентичності, узгодження актів міської військової адміністрації із чинним законодавством, упорядкування діяльності консультативних, дорадчих та інших допоміжних органів</w:t>
      </w:r>
      <w:r>
        <w:rPr>
          <w:rFonts w:ascii="Times New Roman" w:hAnsi="Times New Roman" w:cs="Times New Roman"/>
          <w:sz w:val="28"/>
          <w:szCs w:val="28"/>
        </w:rPr>
        <w:t xml:space="preserve">, враховуючи кадрові зміни в міській військовій адміністрації </w:t>
      </w:r>
    </w:p>
    <w:p w14:paraId="20B62CE1" w14:textId="77777777" w:rsidR="007C70AA" w:rsidRPr="007C70AA" w:rsidRDefault="007C70AA" w:rsidP="007C70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485A3" w14:textId="77777777" w:rsidR="007C70AA" w:rsidRPr="007C70AA" w:rsidRDefault="007C70AA" w:rsidP="007C70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AA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64E78625" w14:textId="77777777" w:rsidR="007C70AA" w:rsidRDefault="007C70AA" w:rsidP="007C70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складу </w:t>
      </w:r>
      <w:r w:rsidRPr="007C70AA">
        <w:rPr>
          <w:rFonts w:ascii="Times New Roman" w:hAnsi="Times New Roman" w:cs="Times New Roman"/>
          <w:bCs/>
          <w:sz w:val="28"/>
          <w:szCs w:val="28"/>
        </w:rPr>
        <w:t>Координаційної ради з питань національно-патріотичного виховання,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затвердженого розпорядженням начальника міської військової адміністрації від </w:t>
      </w:r>
      <w:r w:rsidR="00291119">
        <w:rPr>
          <w:rFonts w:ascii="Times New Roman" w:hAnsi="Times New Roman" w:cs="Times New Roman"/>
          <w:bCs/>
          <w:sz w:val="28"/>
          <w:szCs w:val="28"/>
        </w:rPr>
        <w:t>1</w:t>
      </w:r>
      <w:r w:rsidR="006D2B83">
        <w:rPr>
          <w:rFonts w:ascii="Times New Roman" w:hAnsi="Times New Roman" w:cs="Times New Roman"/>
          <w:bCs/>
          <w:sz w:val="28"/>
          <w:szCs w:val="28"/>
        </w:rPr>
        <w:t>2.12.2024</w:t>
      </w:r>
      <w:r w:rsidR="0029111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D2B83">
        <w:rPr>
          <w:rFonts w:ascii="Times New Roman" w:hAnsi="Times New Roman" w:cs="Times New Roman"/>
          <w:bCs/>
          <w:sz w:val="28"/>
          <w:szCs w:val="28"/>
        </w:rPr>
        <w:t xml:space="preserve"> 777</w:t>
      </w:r>
      <w:r>
        <w:rPr>
          <w:rFonts w:ascii="Times New Roman" w:hAnsi="Times New Roman" w:cs="Times New Roman"/>
          <w:bCs/>
          <w:sz w:val="28"/>
          <w:szCs w:val="28"/>
        </w:rPr>
        <w:t>, виклавши його у новій редакції, що додається.</w:t>
      </w:r>
    </w:p>
    <w:p w14:paraId="211221AB" w14:textId="77777777" w:rsidR="007C70AA" w:rsidRDefault="007C70AA" w:rsidP="007C70A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A269FF" w14:textId="77777777" w:rsidR="007C70AA" w:rsidRPr="007C70AA" w:rsidRDefault="007C70AA" w:rsidP="00291119">
      <w:pPr>
        <w:rPr>
          <w:rFonts w:ascii="Times New Roman" w:hAnsi="Times New Roman" w:cs="Times New Roman"/>
          <w:sz w:val="28"/>
          <w:szCs w:val="28"/>
        </w:rPr>
      </w:pPr>
    </w:p>
    <w:p w14:paraId="24C9436A" w14:textId="77777777" w:rsidR="007C70AA" w:rsidRPr="007C70AA" w:rsidRDefault="007C70AA" w:rsidP="007C7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AA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582C02F0" w14:textId="77777777" w:rsidR="007C70AA" w:rsidRPr="007C70AA" w:rsidRDefault="007C70AA" w:rsidP="007C7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AA">
        <w:rPr>
          <w:rFonts w:ascii="Times New Roman" w:hAnsi="Times New Roman" w:cs="Times New Roman"/>
          <w:b/>
          <w:sz w:val="28"/>
          <w:szCs w:val="28"/>
        </w:rPr>
        <w:t>Лисичанської міської</w:t>
      </w:r>
    </w:p>
    <w:p w14:paraId="2B798B54" w14:textId="77777777" w:rsidR="007C70AA" w:rsidRPr="007C70AA" w:rsidRDefault="007C70AA" w:rsidP="007C7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0AA">
        <w:rPr>
          <w:rFonts w:ascii="Times New Roman" w:hAnsi="Times New Roman" w:cs="Times New Roman"/>
          <w:b/>
          <w:sz w:val="28"/>
          <w:szCs w:val="28"/>
        </w:rPr>
        <w:t>військової адміністрації</w:t>
      </w:r>
      <w:r w:rsidRPr="007C70AA">
        <w:rPr>
          <w:rFonts w:ascii="Times New Roman" w:hAnsi="Times New Roman" w:cs="Times New Roman"/>
          <w:b/>
          <w:sz w:val="28"/>
          <w:szCs w:val="28"/>
        </w:rPr>
        <w:tab/>
      </w:r>
      <w:r w:rsidRPr="007C70AA">
        <w:rPr>
          <w:rFonts w:ascii="Times New Roman" w:hAnsi="Times New Roman" w:cs="Times New Roman"/>
          <w:b/>
          <w:sz w:val="28"/>
          <w:szCs w:val="28"/>
        </w:rPr>
        <w:tab/>
      </w:r>
      <w:r w:rsidRPr="007C70AA">
        <w:rPr>
          <w:rFonts w:ascii="Times New Roman" w:hAnsi="Times New Roman" w:cs="Times New Roman"/>
          <w:b/>
          <w:sz w:val="28"/>
          <w:szCs w:val="28"/>
        </w:rPr>
        <w:tab/>
      </w:r>
      <w:r w:rsidRPr="007C70AA">
        <w:rPr>
          <w:rFonts w:ascii="Times New Roman" w:hAnsi="Times New Roman" w:cs="Times New Roman"/>
          <w:b/>
          <w:sz w:val="28"/>
          <w:szCs w:val="28"/>
        </w:rPr>
        <w:tab/>
      </w:r>
      <w:r w:rsidRPr="007C70AA">
        <w:rPr>
          <w:rFonts w:ascii="Times New Roman" w:hAnsi="Times New Roman" w:cs="Times New Roman"/>
          <w:b/>
          <w:sz w:val="28"/>
          <w:szCs w:val="28"/>
        </w:rPr>
        <w:tab/>
        <w:t xml:space="preserve">   Руслан САДОВСЬКИЙ</w:t>
      </w:r>
    </w:p>
    <w:p w14:paraId="70E2DCB2" w14:textId="77777777" w:rsidR="008D137C" w:rsidRDefault="008D137C" w:rsidP="008D137C">
      <w:pPr>
        <w:rPr>
          <w:sz w:val="28"/>
          <w:szCs w:val="28"/>
        </w:rPr>
        <w:sectPr w:rsidR="008D137C">
          <w:pgSz w:w="11906" w:h="16838"/>
          <w:pgMar w:top="284" w:right="567" w:bottom="1134" w:left="1701" w:header="567" w:footer="567" w:gutter="0"/>
          <w:cols w:space="720"/>
        </w:sectPr>
      </w:pPr>
    </w:p>
    <w:p w14:paraId="1C20ABA0" w14:textId="77777777" w:rsidR="000F5B4E" w:rsidRDefault="000F5B4E" w:rsidP="006D2B83">
      <w:pPr>
        <w:spacing w:after="0"/>
        <w:ind w:left="5664" w:right="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ЗАТВЕРДЖЕНО </w:t>
      </w:r>
    </w:p>
    <w:p w14:paraId="2C64DDC3" w14:textId="77777777" w:rsidR="000F5B4E" w:rsidRDefault="000F5B4E" w:rsidP="000F5B4E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Розпорядження  начальника</w:t>
      </w:r>
    </w:p>
    <w:p w14:paraId="349C4401" w14:textId="77777777" w:rsidR="000F5B4E" w:rsidRDefault="000F5B4E" w:rsidP="000F5B4E">
      <w:pPr>
        <w:spacing w:after="0"/>
        <w:ind w:left="636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Лисичанської міської військової адміністрації</w:t>
      </w:r>
    </w:p>
    <w:p w14:paraId="69E99CBF" w14:textId="02E4B2F7" w:rsidR="000F5B4E" w:rsidRDefault="00850740" w:rsidP="000F5B4E">
      <w:pPr>
        <w:spacing w:after="0"/>
        <w:ind w:left="636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березня 2026 р.</w:t>
      </w:r>
      <w:r w:rsidR="000F5B4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</w:t>
      </w:r>
    </w:p>
    <w:p w14:paraId="422F490B" w14:textId="77777777" w:rsidR="000F5B4E" w:rsidRDefault="000F5B4E" w:rsidP="000F5B4E">
      <w:pPr>
        <w:rPr>
          <w:rFonts w:ascii="Times New Roman" w:hAnsi="Times New Roman" w:cs="Times New Roman"/>
          <w:sz w:val="28"/>
          <w:szCs w:val="28"/>
        </w:rPr>
      </w:pPr>
    </w:p>
    <w:p w14:paraId="2B11F5ED" w14:textId="77777777" w:rsidR="000F5B4E" w:rsidRDefault="000F5B4E" w:rsidP="000F5B4E">
      <w:pPr>
        <w:rPr>
          <w:rFonts w:ascii="Times New Roman" w:hAnsi="Times New Roman" w:cs="Times New Roman"/>
          <w:sz w:val="28"/>
          <w:szCs w:val="28"/>
        </w:rPr>
      </w:pPr>
    </w:p>
    <w:p w14:paraId="6B145126" w14:textId="77777777" w:rsidR="000F5B4E" w:rsidRDefault="000F5B4E" w:rsidP="000F5B4E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57A06A9" w14:textId="77777777" w:rsidR="000F5B4E" w:rsidRDefault="000F5B4E" w:rsidP="000F5B4E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Координаційної ради з питань</w:t>
      </w:r>
    </w:p>
    <w:p w14:paraId="355E2B95" w14:textId="77777777" w:rsidR="000F5B4E" w:rsidRDefault="000F5B4E" w:rsidP="000F5B4E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національно-патріотичного виховання, утвердження української національної та громадянської ідентичності</w:t>
      </w:r>
    </w:p>
    <w:p w14:paraId="78BAB0B8" w14:textId="77777777" w:rsidR="000F5B4E" w:rsidRDefault="000F5B4E" w:rsidP="000F5B4E">
      <w:pPr>
        <w:tabs>
          <w:tab w:val="left" w:pos="297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A6886" w14:textId="77777777" w:rsidR="000F5B4E" w:rsidRDefault="000F5B4E" w:rsidP="000F5B4E">
      <w:pPr>
        <w:tabs>
          <w:tab w:val="left" w:pos="297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8A2E3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ЛИТВИНЮК Олена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заступник начальника Лисичанської міської військової адміністрації,</w:t>
      </w:r>
    </w:p>
    <w:p w14:paraId="56FDBFDF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голова Координаційної ради</w:t>
      </w:r>
    </w:p>
    <w:p w14:paraId="5FB6ACF2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59F12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НЕЦВЄТ Ніна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молоді та спорту Лисичанської міської військової адміністрації,</w:t>
      </w:r>
    </w:p>
    <w:p w14:paraId="1E84699B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заступник  голови Координаційної ради</w:t>
      </w:r>
    </w:p>
    <w:p w14:paraId="58D420B8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822A3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СКРЯБІНА Наталія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Лисичанської гімназії № 3 Сєвєродонецького району Луганської області,</w:t>
      </w:r>
    </w:p>
    <w:p w14:paraId="3655A15B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секретар Координаційної ради</w:t>
      </w:r>
    </w:p>
    <w:p w14:paraId="0E1BE73E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2FE6D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791AF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</w:p>
    <w:p w14:paraId="034CCA9C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Координаційної ради:</w:t>
      </w:r>
    </w:p>
    <w:p w14:paraId="34056298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ВАРЬОНОВА Ольга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головний спеціаліст служби у справах дітей Лисичанської міської військової адміністрації</w:t>
      </w:r>
    </w:p>
    <w:p w14:paraId="4DA4233B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</w:p>
    <w:p w14:paraId="2CE88040" w14:textId="77777777" w:rsidR="000F5B4E" w:rsidRDefault="000F5B4E" w:rsidP="000F5B4E">
      <w:pPr>
        <w:tabs>
          <w:tab w:val="left" w:pos="2970"/>
        </w:tabs>
        <w:spacing w:after="0"/>
        <w:ind w:left="4248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 Валерій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учитель фізичної культури Лисичанського ліцею № 4 Сєвєродонецького району Луганської област</w:t>
      </w:r>
      <w:r w:rsidR="009D2550">
        <w:rPr>
          <w:rFonts w:ascii="Times New Roman" w:hAnsi="Times New Roman" w:cs="Times New Roman"/>
          <w:sz w:val="28"/>
          <w:szCs w:val="28"/>
        </w:rPr>
        <w:t>і</w:t>
      </w:r>
    </w:p>
    <w:p w14:paraId="6E8CEDB7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14:paraId="2F8876D9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ЖИВАГА Тетяна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Комунального закладу «Лисичанський міський центр соціальних служб»</w:t>
      </w:r>
    </w:p>
    <w:p w14:paraId="214435EE" w14:textId="77777777" w:rsidR="000F5B4E" w:rsidRDefault="006D2B83" w:rsidP="009D2550">
      <w:pPr>
        <w:tabs>
          <w:tab w:val="left" w:pos="2970"/>
        </w:tabs>
        <w:spacing w:after="0"/>
        <w:ind w:left="4248" w:hanging="4248"/>
        <w:jc w:val="center"/>
        <w:rPr>
          <w:rFonts w:ascii="Times New Roman" w:hAnsi="Times New Roman" w:cs="Times New Roman"/>
          <w:sz w:val="24"/>
          <w:szCs w:val="24"/>
        </w:rPr>
      </w:pPr>
      <w:r w:rsidRPr="006D2B83">
        <w:rPr>
          <w:rFonts w:ascii="Times New Roman" w:hAnsi="Times New Roman" w:cs="Times New Roman"/>
          <w:sz w:val="24"/>
          <w:szCs w:val="24"/>
        </w:rPr>
        <w:t>2</w:t>
      </w:r>
    </w:p>
    <w:p w14:paraId="50D5AFCB" w14:textId="77777777" w:rsidR="009D2550" w:rsidRPr="009D2550" w:rsidRDefault="009D2550" w:rsidP="009D2550">
      <w:pPr>
        <w:tabs>
          <w:tab w:val="left" w:pos="2970"/>
        </w:tabs>
        <w:spacing w:after="0"/>
        <w:ind w:left="4248" w:hanging="4248"/>
        <w:jc w:val="center"/>
        <w:rPr>
          <w:rFonts w:ascii="Times New Roman" w:hAnsi="Times New Roman" w:cs="Times New Roman"/>
          <w:sz w:val="24"/>
          <w:szCs w:val="24"/>
        </w:rPr>
      </w:pPr>
    </w:p>
    <w:p w14:paraId="30C5F1C3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Олексій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Державного професійно-технічного навчального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професійний ліцей» (за </w:t>
      </w:r>
      <w:r w:rsidR="006D2B83">
        <w:rPr>
          <w:rFonts w:ascii="Times New Roman" w:hAnsi="Times New Roman" w:cs="Times New Roman"/>
          <w:sz w:val="28"/>
          <w:szCs w:val="28"/>
        </w:rPr>
        <w:t>згодою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D898B6" w14:textId="77777777" w:rsidR="006D2B83" w:rsidRDefault="006D2B83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14:paraId="746753E8" w14:textId="77777777" w:rsidR="006D2B83" w:rsidRDefault="006D2B83" w:rsidP="006D2B83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КЕСАРЕВА Ірина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в.о. директора Комунального закладу «Лисичанський міський краєзнавчий музей», науковий співробітник</w:t>
      </w:r>
    </w:p>
    <w:p w14:paraId="3B0AEAA9" w14:textId="77777777" w:rsidR="000F5B4E" w:rsidRDefault="000F5B4E" w:rsidP="006D2B83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D92725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КОЗЬМЕНКО Наталія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Комунального закладу «Малий груповий будинок «Світанок»</w:t>
      </w:r>
    </w:p>
    <w:p w14:paraId="21BF7070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14:paraId="484942CB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МІРОШНИКОВА Оксана </w:t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з питань ветеранської політики, соціальної підтримки пільгових категорій громадян та осіб з інвалідністю управління</w:t>
      </w:r>
      <w:r w:rsidR="009D255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 Лисичанської міської військової адміністрації</w:t>
      </w:r>
    </w:p>
    <w:p w14:paraId="3D9431E0" w14:textId="77777777" w:rsidR="000F5B4E" w:rsidRDefault="000F5B4E" w:rsidP="000F5B4E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4A26D4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2B83">
        <w:rPr>
          <w:rFonts w:ascii="Times New Roman" w:hAnsi="Times New Roman" w:cs="Times New Roman"/>
          <w:sz w:val="28"/>
          <w:szCs w:val="28"/>
        </w:rPr>
        <w:t xml:space="preserve">АЛКО Юлія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2B83">
        <w:rPr>
          <w:rFonts w:ascii="Times New Roman" w:hAnsi="Times New Roman" w:cs="Times New Roman"/>
          <w:sz w:val="28"/>
          <w:szCs w:val="28"/>
        </w:rPr>
        <w:t xml:space="preserve">заступник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D2B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відділу взаємодії з правоохоронними органами,  мобілізаційної роботи та цивільного захисту Лисичанської міської військової адміністрації</w:t>
      </w:r>
    </w:p>
    <w:p w14:paraId="2CC085A8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14:paraId="70D45492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Олена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з питань внутрішньої політики та організаційної роботи Лисичанської міської військової адміністрації</w:t>
      </w:r>
    </w:p>
    <w:p w14:paraId="1CBD5D60" w14:textId="77777777" w:rsidR="000F5B4E" w:rsidRDefault="000F5B4E" w:rsidP="000F5B4E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B3FAED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ФІЛЕНКО Юлія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2B83">
        <w:rPr>
          <w:rFonts w:ascii="Times New Roman" w:hAnsi="Times New Roman" w:cs="Times New Roman"/>
          <w:sz w:val="28"/>
          <w:szCs w:val="28"/>
        </w:rPr>
        <w:t xml:space="preserve">в.о. начальника, </w:t>
      </w:r>
      <w:r>
        <w:rPr>
          <w:rFonts w:ascii="Times New Roman" w:hAnsi="Times New Roman" w:cs="Times New Roman"/>
          <w:sz w:val="28"/>
          <w:szCs w:val="28"/>
        </w:rPr>
        <w:t>спеціаліст І категорії відділу культури Лисичанської міської військової адміністрації</w:t>
      </w:r>
    </w:p>
    <w:p w14:paraId="3EAE21C7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14:paraId="3952944D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ХУДОБА Тетяна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</w:t>
      </w:r>
      <w:r>
        <w:rPr>
          <w:rFonts w:ascii="Times New Roman" w:hAnsi="Times New Roman" w:cs="Times New Roman"/>
          <w:sz w:val="28"/>
          <w:szCs w:val="28"/>
        </w:rPr>
        <w:tab/>
        <w:t>управління освіти Лисичанської міської військової адміністрації</w:t>
      </w:r>
    </w:p>
    <w:p w14:paraId="301032FA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14:paraId="788074F6" w14:textId="77777777" w:rsidR="000F5B4E" w:rsidRDefault="000F5B4E" w:rsidP="000F5B4E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ЧЕРЕМІН Вадим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голова міської організації Українська спілка ветеранів Афганістану ( за</w:t>
      </w:r>
      <w:r w:rsidR="006D2B83">
        <w:rPr>
          <w:rFonts w:ascii="Times New Roman" w:hAnsi="Times New Roman" w:cs="Times New Roman"/>
          <w:sz w:val="28"/>
          <w:szCs w:val="28"/>
        </w:rPr>
        <w:t xml:space="preserve"> згодою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1400E4" w14:textId="77777777" w:rsidR="000F5B4E" w:rsidRDefault="000F5B4E" w:rsidP="009D2550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33106" w14:textId="77777777" w:rsidR="006D2B83" w:rsidRDefault="000F5B4E" w:rsidP="006D2B83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відділу</w:t>
      </w:r>
    </w:p>
    <w:p w14:paraId="1B2C994F" w14:textId="77777777" w:rsidR="000F5B4E" w:rsidRDefault="006D2B83" w:rsidP="009D2550">
      <w:pPr>
        <w:tabs>
          <w:tab w:val="left" w:pos="2970"/>
        </w:tabs>
        <w:spacing w:after="0"/>
        <w:ind w:left="4248" w:hanging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молоді</w:t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 xml:space="preserve"> та спорту</w:t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255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5B4E">
        <w:rPr>
          <w:rFonts w:ascii="Times New Roman" w:hAnsi="Times New Roman" w:cs="Times New Roman"/>
          <w:b/>
          <w:bCs/>
          <w:sz w:val="28"/>
          <w:szCs w:val="28"/>
        </w:rPr>
        <w:t>Ніна НЕЦВЄТ</w:t>
      </w:r>
    </w:p>
    <w:sectPr w:rsidR="000F5B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8"/>
    <w:rsid w:val="000F5B4E"/>
    <w:rsid w:val="00173953"/>
    <w:rsid w:val="00291119"/>
    <w:rsid w:val="002A4396"/>
    <w:rsid w:val="0041456A"/>
    <w:rsid w:val="004E7A2D"/>
    <w:rsid w:val="005B02BF"/>
    <w:rsid w:val="005F3DA8"/>
    <w:rsid w:val="00665F18"/>
    <w:rsid w:val="006D2B83"/>
    <w:rsid w:val="007C70AA"/>
    <w:rsid w:val="00850740"/>
    <w:rsid w:val="008D137C"/>
    <w:rsid w:val="009D2550"/>
    <w:rsid w:val="00D45BEF"/>
    <w:rsid w:val="00D628B4"/>
    <w:rsid w:val="00DF09CE"/>
    <w:rsid w:val="00E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A2C3"/>
  <w15:chartTrackingRefBased/>
  <w15:docId w15:val="{38D06D69-146B-492A-96A1-5C26E0CF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5B02BF"/>
    <w:rPr>
      <w:b/>
      <w:bCs/>
    </w:rPr>
  </w:style>
  <w:style w:type="table" w:styleId="a5">
    <w:name w:val="Table Grid"/>
    <w:basedOn w:val="a1"/>
    <w:uiPriority w:val="39"/>
    <w:rsid w:val="0041456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D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D2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D515-932A-48DC-85B0-772260F5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2317 PC</cp:lastModifiedBy>
  <cp:revision>12</cp:revision>
  <cp:lastPrinted>2026-03-11T13:18:00Z</cp:lastPrinted>
  <dcterms:created xsi:type="dcterms:W3CDTF">2026-02-16T08:42:00Z</dcterms:created>
  <dcterms:modified xsi:type="dcterms:W3CDTF">2026-03-13T12:07:00Z</dcterms:modified>
</cp:coreProperties>
</file>