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361" w:rsidRDefault="00043361" w:rsidP="00043361">
      <w:r>
        <w:rPr>
          <w:noProof/>
          <w:lang w:eastAsia="ru-RU"/>
        </w:rPr>
        <w:drawing>
          <wp:anchor distT="0" distB="0" distL="114300" distR="114300" simplePos="0" relativeHeight="251659264" behindDoc="1" locked="0" layoutInCell="1" allowOverlap="1">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rsidR="00043361" w:rsidRDefault="00043361" w:rsidP="00043361"/>
    <w:p w:rsidR="00043361" w:rsidRDefault="00043361" w:rsidP="00043361">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ЛИСИЧАНСЬКА МІСЬКА ВІЙСЬКОВА АДМІНІСТРАЦІЯ</w:t>
      </w:r>
    </w:p>
    <w:p w:rsidR="00043361" w:rsidRDefault="00043361" w:rsidP="00043361">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СІВЕРСЬКОДОНЕЦЬКОГО РАЙОНУ ЛУГАНСЬКОЇ ОБЛАСТІ</w:t>
      </w:r>
    </w:p>
    <w:p w:rsidR="00043361" w:rsidRDefault="00043361" w:rsidP="00043361">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Pr>
          <w:rFonts w:ascii="Times New Roman" w:eastAsia="Times New Roman" w:hAnsi="Times New Roman" w:cs="Times New Roman"/>
          <w:b/>
          <w:color w:val="000000"/>
          <w:sz w:val="36"/>
          <w:szCs w:val="36"/>
          <w:lang w:val="uk-UA" w:eastAsia="ru-RU"/>
        </w:rPr>
        <w:t>РОЗПОРЯДЖЕННЯ</w:t>
      </w:r>
    </w:p>
    <w:p w:rsidR="00043361" w:rsidRDefault="00043361" w:rsidP="00043361">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начальника міської військової адміністрації</w:t>
      </w:r>
    </w:p>
    <w:p w:rsidR="00043361" w:rsidRDefault="00043361" w:rsidP="00043361">
      <w:pPr>
        <w:spacing w:after="0" w:line="240" w:lineRule="auto"/>
        <w:ind w:right="-1"/>
        <w:jc w:val="center"/>
        <w:rPr>
          <w:rFonts w:ascii="Times New Roman" w:eastAsia="Calibri" w:hAnsi="Times New Roman" w:cs="Times New Roman"/>
          <w:sz w:val="28"/>
          <w:szCs w:val="28"/>
          <w:lang w:val="uk-UA"/>
        </w:rPr>
      </w:pPr>
    </w:p>
    <w:p w:rsidR="00043361" w:rsidRDefault="00043361" w:rsidP="00043361">
      <w:pPr>
        <w:spacing w:after="0" w:line="240" w:lineRule="auto"/>
        <w:ind w:right="-1"/>
        <w:jc w:val="center"/>
        <w:rPr>
          <w:rFonts w:ascii="Times New Roman" w:eastAsia="Calibri" w:hAnsi="Times New Roman" w:cs="Times New Roman"/>
          <w:sz w:val="28"/>
          <w:szCs w:val="28"/>
          <w:lang w:val="uk-UA"/>
        </w:rPr>
      </w:pPr>
    </w:p>
    <w:p w:rsidR="00043361" w:rsidRDefault="00B23CEA" w:rsidP="00B23CEA">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березня 2026 р.</w:t>
      </w:r>
      <w:r w:rsidR="00043361">
        <w:rPr>
          <w:rFonts w:ascii="Times New Roman" w:eastAsia="Calibri" w:hAnsi="Times New Roman" w:cs="Times New Roman"/>
          <w:sz w:val="28"/>
          <w:szCs w:val="28"/>
          <w:lang w:val="uk-UA"/>
        </w:rPr>
        <w:tab/>
      </w:r>
      <w:r w:rsidR="00043361">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043361">
        <w:rPr>
          <w:rFonts w:ascii="Times New Roman" w:eastAsia="Calibri" w:hAnsi="Times New Roman" w:cs="Times New Roman"/>
          <w:b/>
          <w:sz w:val="28"/>
          <w:szCs w:val="28"/>
          <w:lang w:val="uk-UA"/>
        </w:rPr>
        <w:t>м. Лисичанськ</w:t>
      </w:r>
      <w:r w:rsidR="00043361">
        <w:rPr>
          <w:rFonts w:ascii="Times New Roman" w:eastAsia="Calibri" w:hAnsi="Times New Roman" w:cs="Times New Roman"/>
          <w:sz w:val="28"/>
          <w:szCs w:val="28"/>
          <w:lang w:val="uk-UA"/>
        </w:rPr>
        <w:tab/>
      </w:r>
      <w:r w:rsidR="00043361">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043361">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104</w:t>
      </w:r>
    </w:p>
    <w:p w:rsidR="00043361" w:rsidRDefault="00043361" w:rsidP="00043361">
      <w:pPr>
        <w:spacing w:after="0" w:line="240" w:lineRule="auto"/>
        <w:ind w:right="-1"/>
        <w:jc w:val="center"/>
        <w:rPr>
          <w:rFonts w:ascii="Times New Roman" w:eastAsia="Calibri" w:hAnsi="Times New Roman" w:cs="Times New Roman"/>
          <w:sz w:val="28"/>
          <w:szCs w:val="28"/>
          <w:lang w:val="uk-UA"/>
        </w:rPr>
      </w:pPr>
    </w:p>
    <w:p w:rsidR="00043361" w:rsidRDefault="00043361" w:rsidP="00043361">
      <w:pPr>
        <w:spacing w:after="0" w:line="240" w:lineRule="auto"/>
        <w:ind w:right="-1"/>
        <w:jc w:val="center"/>
        <w:rPr>
          <w:rFonts w:ascii="Times New Roman" w:eastAsia="Calibri" w:hAnsi="Times New Roman" w:cs="Times New Roman"/>
          <w:sz w:val="28"/>
          <w:szCs w:val="28"/>
          <w:lang w:val="uk-UA"/>
        </w:rPr>
      </w:pPr>
    </w:p>
    <w:p w:rsidR="00043361" w:rsidRDefault="00043361" w:rsidP="00043361">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2</w:t>
      </w:r>
      <w:r w:rsidR="00A044BF">
        <w:rPr>
          <w:rFonts w:ascii="Times New Roman" w:eastAsia="Times New Roman" w:hAnsi="Times New Roman" w:cs="Times New Roman"/>
          <w:b/>
          <w:bCs/>
          <w:color w:val="000000"/>
          <w:sz w:val="28"/>
          <w:szCs w:val="28"/>
          <w:lang w:val="uk-UA" w:eastAsia="uk-UA"/>
        </w:rPr>
        <w:t>8 «Гарант»</w:t>
      </w:r>
      <w:r>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rsidR="00043361" w:rsidRDefault="00043361" w:rsidP="00043361">
      <w:pPr>
        <w:spacing w:after="0" w:line="240" w:lineRule="auto"/>
        <w:jc w:val="center"/>
        <w:rPr>
          <w:rFonts w:ascii="Times New Roman" w:eastAsia="Times New Roman" w:hAnsi="Times New Roman" w:cs="Times New Roman"/>
          <w:sz w:val="28"/>
          <w:szCs w:val="28"/>
          <w:lang w:val="uk-UA"/>
        </w:rPr>
      </w:pPr>
    </w:p>
    <w:p w:rsidR="00043361" w:rsidRDefault="00043361" w:rsidP="00043361">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043361" w:rsidRDefault="00043361" w:rsidP="00043361">
      <w:pPr>
        <w:spacing w:after="0" w:line="240" w:lineRule="auto"/>
        <w:jc w:val="both"/>
        <w:rPr>
          <w:rFonts w:ascii="Times New Roman" w:eastAsia="Times New Roman" w:hAnsi="Times New Roman" w:cs="Times New Roman"/>
          <w:sz w:val="28"/>
          <w:szCs w:val="28"/>
          <w:lang w:val="uk-UA"/>
        </w:rPr>
      </w:pPr>
    </w:p>
    <w:p w:rsidR="00043361" w:rsidRDefault="00043361" w:rsidP="00043361">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зобов’язую:</w:t>
      </w:r>
    </w:p>
    <w:p w:rsidR="00043361" w:rsidRDefault="00043361" w:rsidP="00043361">
      <w:pPr>
        <w:spacing w:after="0" w:line="240" w:lineRule="auto"/>
        <w:jc w:val="both"/>
        <w:rPr>
          <w:rFonts w:ascii="Times New Roman" w:eastAsia="Times New Roman" w:hAnsi="Times New Roman" w:cs="Times New Roman"/>
          <w:sz w:val="28"/>
          <w:szCs w:val="28"/>
          <w:lang w:val="uk-UA"/>
        </w:rPr>
      </w:pPr>
    </w:p>
    <w:p w:rsidR="00043361" w:rsidRDefault="00043361" w:rsidP="00043361">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w:t>
      </w:r>
      <w:r>
        <w:rPr>
          <w:rFonts w:ascii="Times New Roman" w:hAnsi="Times New Roman" w:cs="Times New Roman"/>
          <w:sz w:val="28"/>
          <w:szCs w:val="28"/>
          <w:lang w:val="uk-UA"/>
        </w:rPr>
        <w:t xml:space="preserve">Змінити найменування юридичної особи з </w:t>
      </w:r>
      <w:r>
        <w:rPr>
          <w:rFonts w:ascii="Times New Roman" w:eastAsia="Times New Roman" w:hAnsi="Times New Roman" w:cs="Times New Roman"/>
          <w:color w:val="000000"/>
          <w:sz w:val="28"/>
          <w:szCs w:val="28"/>
          <w:lang w:val="uk-UA" w:eastAsia="uk-UA"/>
        </w:rPr>
        <w:t>ЛИСИЧАНСЬКИЙ ЛІЦЕЙ № 2</w:t>
      </w:r>
      <w:r w:rsidR="00A044BF">
        <w:rPr>
          <w:rFonts w:ascii="Times New Roman" w:eastAsia="Times New Roman" w:hAnsi="Times New Roman" w:cs="Times New Roman"/>
          <w:color w:val="000000"/>
          <w:sz w:val="28"/>
          <w:szCs w:val="28"/>
          <w:lang w:val="uk-UA" w:eastAsia="uk-UA"/>
        </w:rPr>
        <w:t>8 «ГАРАНТ»</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2</w:t>
      </w:r>
      <w:r w:rsidR="00A044BF">
        <w:rPr>
          <w:rFonts w:ascii="Times New Roman" w:eastAsia="Times New Roman" w:hAnsi="Times New Roman" w:cs="Times New Roman"/>
          <w:color w:val="000000"/>
          <w:sz w:val="28"/>
          <w:szCs w:val="28"/>
          <w:lang w:val="uk-UA" w:eastAsia="uk-UA"/>
        </w:rPr>
        <w:t>8 «ГАРАНТ»</w:t>
      </w:r>
      <w:r>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043361" w:rsidRDefault="00043361" w:rsidP="00043361">
      <w:pPr>
        <w:spacing w:after="0" w:line="240" w:lineRule="auto"/>
        <w:ind w:firstLine="567"/>
        <w:jc w:val="both"/>
        <w:rPr>
          <w:rFonts w:ascii="Times New Roman" w:eastAsia="Times New Roman" w:hAnsi="Times New Roman" w:cs="Times New Roman"/>
          <w:color w:val="000000"/>
          <w:sz w:val="28"/>
          <w:szCs w:val="28"/>
          <w:lang w:val="uk-UA" w:eastAsia="uk-UA"/>
        </w:rPr>
      </w:pPr>
    </w:p>
    <w:p w:rsidR="00043361" w:rsidRDefault="00043361" w:rsidP="00043361">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2</w:t>
      </w:r>
      <w:r w:rsidR="00A044BF">
        <w:rPr>
          <w:rFonts w:ascii="Times New Roman" w:eastAsia="Times New Roman" w:hAnsi="Times New Roman" w:cs="Times New Roman"/>
          <w:color w:val="000000"/>
          <w:sz w:val="28"/>
          <w:szCs w:val="28"/>
          <w:lang w:val="uk-UA" w:eastAsia="uk-UA"/>
        </w:rPr>
        <w:t>8 «Гарант»</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043361" w:rsidRDefault="00043361" w:rsidP="00043361">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СЄВЄРОДОНЕЦЬКОГО РАЙОНУ ЛУГАНСЬКОЇ ОБЛАСТІ» на </w:t>
      </w:r>
      <w:r>
        <w:rPr>
          <w:rFonts w:ascii="Times New Roman" w:eastAsia="Times New Roman" w:hAnsi="Times New Roman" w:cs="Times New Roman"/>
          <w:color w:val="000000"/>
          <w:sz w:val="28"/>
          <w:szCs w:val="28"/>
          <w:lang w:val="uk-UA" w:eastAsia="uk-UA"/>
        </w:rPr>
        <w:lastRenderedPageBreak/>
        <w:t>«ЛИСИЧАНСЬКА МІСЬКА ВІЙСЬКОВА АДМІНІСТРАЦІЯ СІВЕРСЬКОДОНЕЦЬКОГО РАЙОНУ ЛУГАНСЬКОЇ ОБЛАСТІ».</w:t>
      </w:r>
    </w:p>
    <w:p w:rsidR="00043361" w:rsidRDefault="00043361" w:rsidP="00043361">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2</w:t>
      </w:r>
      <w:r w:rsidR="00A044BF">
        <w:rPr>
          <w:rFonts w:ascii="Times New Roman" w:eastAsia="Times New Roman" w:hAnsi="Times New Roman" w:cs="Times New Roman"/>
          <w:color w:val="000000"/>
          <w:sz w:val="28"/>
          <w:szCs w:val="28"/>
          <w:lang w:val="uk-UA" w:eastAsia="uk-UA"/>
        </w:rPr>
        <w:t>8 «Гарант»</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043361" w:rsidRDefault="00043361" w:rsidP="00043361">
      <w:pPr>
        <w:spacing w:after="0" w:line="240" w:lineRule="auto"/>
        <w:ind w:firstLine="567"/>
        <w:jc w:val="both"/>
        <w:rPr>
          <w:rFonts w:ascii="Times New Roman" w:eastAsia="Times New Roman" w:hAnsi="Times New Roman" w:cs="Times New Roman"/>
          <w:color w:val="000000"/>
          <w:sz w:val="28"/>
          <w:szCs w:val="28"/>
          <w:lang w:val="uk-UA" w:eastAsia="uk-UA"/>
        </w:rPr>
      </w:pPr>
    </w:p>
    <w:p w:rsidR="00043361" w:rsidRDefault="00043361" w:rsidP="00043361">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Директору Лисичанського ліцею № 2</w:t>
      </w:r>
      <w:r w:rsidR="00A044BF">
        <w:rPr>
          <w:rFonts w:ascii="Times New Roman" w:eastAsia="Times New Roman" w:hAnsi="Times New Roman" w:cs="Times New Roman"/>
          <w:color w:val="000000"/>
          <w:sz w:val="28"/>
          <w:szCs w:val="28"/>
          <w:lang w:val="uk-UA" w:eastAsia="uk-UA"/>
        </w:rPr>
        <w:t>8 «Гарант»</w:t>
      </w:r>
      <w:r>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sidR="00A044BF">
        <w:rPr>
          <w:rFonts w:ascii="Times New Roman" w:eastAsia="Times New Roman" w:hAnsi="Times New Roman" w:cs="Times New Roman"/>
          <w:color w:val="000000"/>
          <w:sz w:val="28"/>
          <w:szCs w:val="28"/>
          <w:lang w:val="uk-UA" w:eastAsia="uk-UA"/>
        </w:rPr>
        <w:t>33751793</w:t>
      </w:r>
      <w:r>
        <w:rPr>
          <w:rFonts w:ascii="Times New Roman" w:eastAsia="Times New Roman" w:hAnsi="Times New Roman" w:cs="Times New Roman"/>
          <w:color w:val="000000"/>
          <w:sz w:val="28"/>
          <w:szCs w:val="28"/>
          <w:lang w:val="uk-UA" w:eastAsia="uk-UA"/>
        </w:rPr>
        <w:t>) Світлані БОР</w:t>
      </w:r>
      <w:r w:rsidR="00A044BF">
        <w:rPr>
          <w:rFonts w:ascii="Times New Roman" w:eastAsia="Times New Roman" w:hAnsi="Times New Roman" w:cs="Times New Roman"/>
          <w:color w:val="000000"/>
          <w:sz w:val="28"/>
          <w:szCs w:val="28"/>
          <w:lang w:val="uk-UA" w:eastAsia="uk-UA"/>
        </w:rPr>
        <w:t>ОВКОВІЙ</w:t>
      </w:r>
      <w:r>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043361" w:rsidRDefault="00043361" w:rsidP="00043361">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xml:space="preserve"> </w:t>
      </w:r>
    </w:p>
    <w:p w:rsidR="00043361" w:rsidRDefault="00043361" w:rsidP="00043361">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 Контроль за виконанням цього розпорядження покласти на заступника начальника міської військової адміністрації Литвинюк Олену.</w:t>
      </w:r>
    </w:p>
    <w:p w:rsidR="00043361" w:rsidRDefault="00043361" w:rsidP="00043361">
      <w:pPr>
        <w:spacing w:after="0" w:line="240" w:lineRule="auto"/>
        <w:jc w:val="center"/>
        <w:rPr>
          <w:rFonts w:ascii="Times New Roman" w:eastAsia="Times New Roman" w:hAnsi="Times New Roman" w:cs="Times New Roman"/>
          <w:color w:val="000000"/>
          <w:sz w:val="28"/>
          <w:szCs w:val="28"/>
          <w:lang w:val="uk-UA" w:eastAsia="uk-UA"/>
        </w:rPr>
      </w:pPr>
    </w:p>
    <w:p w:rsidR="00043361" w:rsidRDefault="00043361" w:rsidP="00043361">
      <w:pPr>
        <w:spacing w:after="0" w:line="240" w:lineRule="auto"/>
        <w:jc w:val="center"/>
        <w:rPr>
          <w:rFonts w:ascii="Times New Roman" w:eastAsia="Times New Roman" w:hAnsi="Times New Roman" w:cs="Times New Roman"/>
          <w:color w:val="000000"/>
          <w:sz w:val="28"/>
          <w:szCs w:val="28"/>
          <w:lang w:val="uk-UA" w:eastAsia="uk-UA"/>
        </w:rPr>
      </w:pPr>
    </w:p>
    <w:p w:rsidR="00043361" w:rsidRDefault="00043361" w:rsidP="00043361">
      <w:pPr>
        <w:spacing w:after="0" w:line="240" w:lineRule="auto"/>
        <w:jc w:val="center"/>
        <w:rPr>
          <w:rFonts w:ascii="Times New Roman" w:eastAsia="Times New Roman" w:hAnsi="Times New Roman" w:cs="Times New Roman"/>
          <w:color w:val="000000"/>
          <w:sz w:val="28"/>
          <w:szCs w:val="28"/>
          <w:lang w:val="uk-UA" w:eastAsia="uk-UA"/>
        </w:rPr>
      </w:pPr>
    </w:p>
    <w:p w:rsidR="00043361" w:rsidRDefault="00043361" w:rsidP="00043361">
      <w:pPr>
        <w:spacing w:after="0" w:line="240" w:lineRule="auto"/>
        <w:jc w:val="center"/>
        <w:rPr>
          <w:rFonts w:ascii="Times New Roman" w:eastAsia="Times New Roman" w:hAnsi="Times New Roman" w:cs="Times New Roman"/>
          <w:color w:val="000000"/>
          <w:sz w:val="28"/>
          <w:szCs w:val="28"/>
          <w:lang w:val="uk-UA" w:eastAsia="uk-UA"/>
        </w:rPr>
      </w:pPr>
    </w:p>
    <w:p w:rsidR="00043361" w:rsidRDefault="00043361" w:rsidP="00043361">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Перший заступник начальника</w:t>
      </w:r>
    </w:p>
    <w:p w:rsidR="00043361" w:rsidRDefault="00043361" w:rsidP="00043361">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Лисичанської міської</w:t>
      </w:r>
    </w:p>
    <w:p w:rsidR="00043361" w:rsidRDefault="00043361" w:rsidP="000433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uk-UA" w:eastAsia="uk-UA"/>
        </w:rPr>
        <w:t>військової адміністрації</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b/>
          <w:bCs/>
          <w:color w:val="000000"/>
          <w:sz w:val="28"/>
          <w:szCs w:val="28"/>
          <w:lang w:val="uk-UA" w:eastAsia="uk-UA"/>
        </w:rPr>
        <w:t>Руслан САДОВСЬКИЙ</w:t>
      </w:r>
    </w:p>
    <w:p w:rsidR="00043361" w:rsidRDefault="00043361" w:rsidP="00043361">
      <w:pPr>
        <w:rPr>
          <w:rFonts w:ascii="Times New Roman" w:eastAsia="Times New Roman" w:hAnsi="Times New Roman" w:cs="Times New Roman"/>
          <w:sz w:val="28"/>
          <w:szCs w:val="28"/>
        </w:rPr>
      </w:pPr>
    </w:p>
    <w:p w:rsidR="00BB4F9D" w:rsidRDefault="00BB4F9D">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pPr>
        <w:rPr>
          <w:lang w:val="uk-UA"/>
        </w:rPr>
      </w:pPr>
    </w:p>
    <w:p w:rsidR="004A39E7" w:rsidRDefault="004A39E7" w:rsidP="004A39E7">
      <w:pPr>
        <w:spacing w:after="0" w:line="240" w:lineRule="auto"/>
        <w:ind w:left="5387"/>
        <w:rPr>
          <w:rFonts w:ascii="Times New Roman" w:eastAsia="Times New Roman" w:hAnsi="Times New Roman" w:cs="Times New Roman"/>
          <w:b/>
          <w:sz w:val="28"/>
          <w:szCs w:val="28"/>
          <w:lang w:val="uk-UA" w:eastAsia="ar-SA"/>
        </w:rPr>
      </w:pPr>
    </w:p>
    <w:p w:rsidR="004A39E7" w:rsidRDefault="004A39E7" w:rsidP="004A39E7">
      <w:pPr>
        <w:spacing w:after="0" w:line="240" w:lineRule="auto"/>
        <w:ind w:left="5387"/>
        <w:rPr>
          <w:rFonts w:ascii="Times New Roman" w:eastAsia="Times New Roman" w:hAnsi="Times New Roman" w:cs="Times New Roman"/>
          <w:b/>
          <w:sz w:val="28"/>
          <w:szCs w:val="28"/>
          <w:lang w:val="uk-UA" w:eastAsia="ar-SA"/>
        </w:rPr>
      </w:pPr>
    </w:p>
    <w:p w:rsidR="004A39E7" w:rsidRDefault="004A39E7" w:rsidP="004A39E7">
      <w:pPr>
        <w:spacing w:after="0" w:line="240" w:lineRule="auto"/>
        <w:ind w:left="5387"/>
        <w:rPr>
          <w:rFonts w:ascii="Times New Roman" w:eastAsia="Times New Roman" w:hAnsi="Times New Roman" w:cs="Times New Roman"/>
          <w:b/>
          <w:sz w:val="28"/>
          <w:szCs w:val="28"/>
          <w:lang w:val="uk-UA" w:eastAsia="ar-SA"/>
        </w:rPr>
      </w:pPr>
    </w:p>
    <w:p w:rsidR="004A39E7" w:rsidRPr="00C6109A" w:rsidRDefault="00C6109A" w:rsidP="00C6109A">
      <w:pPr>
        <w:spacing w:after="0" w:line="240" w:lineRule="auto"/>
        <w:ind w:left="5387"/>
        <w:jc w:val="right"/>
        <w:rPr>
          <w:rFonts w:ascii="Times New Roman" w:eastAsia="Times New Roman" w:hAnsi="Times New Roman" w:cs="Times New Roman"/>
          <w:sz w:val="28"/>
          <w:szCs w:val="28"/>
          <w:lang w:val="uk-UA" w:eastAsia="ar-SA"/>
        </w:rPr>
      </w:pPr>
      <w:r w:rsidRPr="00C6109A">
        <w:rPr>
          <w:rFonts w:ascii="Times New Roman" w:eastAsia="Times New Roman" w:hAnsi="Times New Roman" w:cs="Times New Roman"/>
          <w:sz w:val="28"/>
          <w:szCs w:val="28"/>
          <w:lang w:val="uk-UA" w:eastAsia="ar-SA"/>
        </w:rPr>
        <w:lastRenderedPageBreak/>
        <w:t xml:space="preserve">Додаток </w:t>
      </w:r>
    </w:p>
    <w:p w:rsidR="004A39E7" w:rsidRPr="004A39E7" w:rsidRDefault="00C6109A" w:rsidP="004A39E7">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4A39E7" w:rsidRPr="004A39E7">
        <w:rPr>
          <w:rFonts w:ascii="Times New Roman" w:eastAsia="Times New Roman" w:hAnsi="Times New Roman" w:cs="Times New Roman"/>
          <w:sz w:val="28"/>
          <w:szCs w:val="28"/>
          <w:lang w:val="uk-UA" w:eastAsia="ar-SA"/>
        </w:rPr>
        <w:t>озпорядження начальника</w:t>
      </w:r>
    </w:p>
    <w:p w:rsidR="004A39E7" w:rsidRPr="004A39E7" w:rsidRDefault="004A39E7" w:rsidP="004A39E7">
      <w:pPr>
        <w:spacing w:after="0" w:line="240" w:lineRule="auto"/>
        <w:ind w:left="5387"/>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4A39E7" w:rsidRPr="004A39E7" w:rsidRDefault="00B23CEA" w:rsidP="004A39E7">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4A39E7" w:rsidRPr="004A39E7">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104</w:t>
      </w: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b/>
          <w:sz w:val="36"/>
          <w:szCs w:val="36"/>
          <w:lang w:val="uk-UA" w:eastAsia="ar-SA"/>
        </w:rPr>
      </w:pPr>
      <w:r w:rsidRPr="004A39E7">
        <w:rPr>
          <w:rFonts w:ascii="Times New Roman" w:eastAsia="Times New Roman" w:hAnsi="Times New Roman" w:cs="Times New Roman"/>
          <w:b/>
          <w:sz w:val="36"/>
          <w:szCs w:val="36"/>
          <w:lang w:val="uk-UA" w:eastAsia="ar-SA"/>
        </w:rPr>
        <w:t>СТАТУТ</w:t>
      </w:r>
    </w:p>
    <w:p w:rsidR="004A39E7" w:rsidRPr="004A39E7" w:rsidRDefault="004A39E7" w:rsidP="004A39E7">
      <w:pPr>
        <w:spacing w:after="0" w:line="240" w:lineRule="auto"/>
        <w:jc w:val="center"/>
        <w:rPr>
          <w:rFonts w:ascii="Times New Roman" w:eastAsia="Times New Roman" w:hAnsi="Times New Roman" w:cs="Times New Roman"/>
          <w:b/>
          <w:sz w:val="28"/>
          <w:szCs w:val="28"/>
          <w:lang w:val="uk-UA" w:eastAsia="ar-SA"/>
        </w:rPr>
      </w:pPr>
      <w:r w:rsidRPr="004A39E7">
        <w:rPr>
          <w:rFonts w:ascii="Times New Roman" w:eastAsia="Times New Roman" w:hAnsi="Times New Roman" w:cs="Times New Roman"/>
          <w:b/>
          <w:sz w:val="28"/>
          <w:szCs w:val="28"/>
          <w:lang w:val="uk-UA" w:eastAsia="ar-SA"/>
        </w:rPr>
        <w:t>Лисичанського ліцею № 28 «Гарант»</w:t>
      </w:r>
    </w:p>
    <w:p w:rsidR="004A39E7" w:rsidRPr="004A39E7" w:rsidRDefault="004A39E7" w:rsidP="004A39E7">
      <w:pPr>
        <w:spacing w:after="0" w:line="240" w:lineRule="auto"/>
        <w:jc w:val="center"/>
        <w:rPr>
          <w:rFonts w:ascii="Times New Roman" w:eastAsia="Times New Roman" w:hAnsi="Times New Roman" w:cs="Times New Roman"/>
          <w:b/>
          <w:sz w:val="28"/>
          <w:szCs w:val="28"/>
          <w:lang w:val="uk-UA" w:eastAsia="ar-SA"/>
        </w:rPr>
      </w:pPr>
      <w:r w:rsidRPr="004A39E7">
        <w:rPr>
          <w:rFonts w:ascii="Times New Roman" w:eastAsia="Times New Roman" w:hAnsi="Times New Roman" w:cs="Times New Roman"/>
          <w:b/>
          <w:sz w:val="28"/>
          <w:szCs w:val="28"/>
          <w:lang w:val="uk-UA" w:eastAsia="ar-SA"/>
        </w:rPr>
        <w:t>Сіверськодонецького району Луганської області</w:t>
      </w:r>
    </w:p>
    <w:p w:rsidR="004A39E7" w:rsidRPr="004A39E7" w:rsidRDefault="004A39E7" w:rsidP="004A39E7">
      <w:pPr>
        <w:spacing w:after="0" w:line="240" w:lineRule="auto"/>
        <w:jc w:val="center"/>
        <w:rPr>
          <w:rFonts w:ascii="Times New Roman" w:eastAsia="Times New Roman" w:hAnsi="Times New Roman" w:cs="Times New Roman"/>
          <w:b/>
          <w:sz w:val="28"/>
          <w:szCs w:val="28"/>
          <w:lang w:val="uk-UA" w:eastAsia="ar-SA"/>
        </w:rPr>
      </w:pPr>
      <w:r w:rsidRPr="004A39E7">
        <w:rPr>
          <w:rFonts w:ascii="Times New Roman" w:eastAsia="Times New Roman" w:hAnsi="Times New Roman" w:cs="Times New Roman"/>
          <w:b/>
          <w:sz w:val="28"/>
          <w:szCs w:val="28"/>
          <w:lang w:val="uk-UA" w:eastAsia="ar-SA"/>
        </w:rPr>
        <w:t>(нова редакція)</w:t>
      </w:r>
    </w:p>
    <w:p w:rsidR="004A39E7" w:rsidRPr="004A39E7" w:rsidRDefault="00AB28CF" w:rsidP="004A39E7">
      <w:pPr>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w:t>
      </w:r>
      <w:r w:rsidR="004A39E7" w:rsidRPr="004A39E7">
        <w:rPr>
          <w:rFonts w:ascii="Times New Roman" w:eastAsia="Times New Roman" w:hAnsi="Times New Roman" w:cs="Times New Roman"/>
          <w:b/>
          <w:sz w:val="28"/>
          <w:szCs w:val="28"/>
          <w:lang w:val="uk-UA" w:eastAsia="ar-SA"/>
        </w:rPr>
        <w:t>ЄДРПОУ 33751793</w:t>
      </w:r>
      <w:r>
        <w:rPr>
          <w:rFonts w:ascii="Times New Roman" w:eastAsia="Times New Roman" w:hAnsi="Times New Roman" w:cs="Times New Roman"/>
          <w:b/>
          <w:sz w:val="28"/>
          <w:szCs w:val="28"/>
          <w:lang w:val="uk-UA" w:eastAsia="ar-SA"/>
        </w:rPr>
        <w:t>)</w:t>
      </w: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r w:rsidRPr="004A39E7">
        <w:rPr>
          <w:rFonts w:ascii="Times New Roman" w:eastAsia="Times New Roman" w:hAnsi="Times New Roman" w:cs="Times New Roman"/>
          <w:b/>
          <w:color w:val="000000"/>
          <w:sz w:val="28"/>
          <w:szCs w:val="28"/>
          <w:lang w:val="uk-UA" w:eastAsia="ru-RU"/>
        </w:rPr>
        <w:t>2026</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uk-UA" w:eastAsia="ru-RU"/>
        </w:rPr>
        <w:sectPr w:rsidR="004A39E7" w:rsidRPr="004A39E7">
          <w:pgSz w:w="11906" w:h="16838"/>
          <w:pgMar w:top="1134" w:right="567" w:bottom="851" w:left="1701" w:header="709" w:footer="709" w:gutter="0"/>
          <w:pgNumType w:start="1"/>
          <w:cols w:space="720"/>
        </w:sect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r w:rsidRPr="004A39E7">
        <w:rPr>
          <w:rFonts w:ascii="Times New Roman" w:eastAsia="Times New Roman" w:hAnsi="Times New Roman" w:cs="Times New Roman"/>
          <w:b/>
          <w:sz w:val="28"/>
          <w:szCs w:val="28"/>
          <w:lang w:val="uk-UA" w:eastAsia="ar-SA"/>
        </w:rPr>
        <w:lastRenderedPageBreak/>
        <w:t>І. ЗАГАЛЬНІ  ПОЛОЖЕННЯ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 xml:space="preserve">1.1. Лисичанський ліцей № 28 «Гарант»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w:t>
      </w:r>
      <w:r w:rsidR="00AB28CF">
        <w:rPr>
          <w:rFonts w:ascii="Times New Roman" w:eastAsia="Times New Roman" w:hAnsi="Times New Roman" w:cs="Times New Roman"/>
          <w:sz w:val="28"/>
          <w:szCs w:val="28"/>
          <w:lang w:val="uk-UA" w:eastAsia="ar-SA"/>
        </w:rPr>
        <w:t xml:space="preserve"> </w:t>
      </w:r>
      <w:r w:rsidRPr="004A39E7">
        <w:rPr>
          <w:rFonts w:ascii="Times New Roman" w:eastAsia="Times New Roman" w:hAnsi="Times New Roman" w:cs="Times New Roman"/>
          <w:sz w:val="28"/>
          <w:szCs w:val="28"/>
          <w:lang w:val="uk-UA" w:eastAsia="ar-SA"/>
        </w:rPr>
        <w:t xml:space="preserve"> перейменовано з Лисичанського ліцею № 28 «Гарант»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в свою чергу перейменовано з комунального закладу «Навчально-виховний комплекс школа І-ІІ ступенів – ліцей «Гарант» Лисичанської міської ради Луганської області», який відповідно до наказу Лисичанського міського відділу освіти від 05.11.2012 № 834 в свою чергу перейменовано з Лисичанської загальноосвітньої школи I-III ступенів №</w:t>
      </w:r>
      <w:r w:rsidRPr="004A39E7">
        <w:rPr>
          <w:rFonts w:ascii="Times New Roman" w:eastAsia="Times New Roman" w:hAnsi="Times New Roman" w:cs="Times New Roman"/>
          <w:sz w:val="28"/>
          <w:szCs w:val="28"/>
          <w:lang w:val="en-US" w:eastAsia="ar-SA"/>
        </w:rPr>
        <w:t> </w:t>
      </w:r>
      <w:r w:rsidRPr="004A39E7">
        <w:rPr>
          <w:rFonts w:ascii="Times New Roman" w:eastAsia="Times New Roman" w:hAnsi="Times New Roman" w:cs="Times New Roman"/>
          <w:sz w:val="28"/>
          <w:szCs w:val="28"/>
          <w:lang w:val="uk-UA" w:eastAsia="ar-SA"/>
        </w:rPr>
        <w:t>28 Лисичанської міської ради Луганської області, до якої відповідно до наказу відділу освіти Лисичанської міської ради від 23.03.2009 №</w:t>
      </w:r>
      <w:r w:rsidRPr="004A39E7">
        <w:rPr>
          <w:rFonts w:ascii="Times New Roman" w:eastAsia="Times New Roman" w:hAnsi="Times New Roman" w:cs="Times New Roman"/>
          <w:sz w:val="28"/>
          <w:szCs w:val="28"/>
          <w:lang w:val="en-US" w:eastAsia="ar-SA"/>
        </w:rPr>
        <w:t> </w:t>
      </w:r>
      <w:r w:rsidRPr="004A39E7">
        <w:rPr>
          <w:rFonts w:ascii="Times New Roman" w:eastAsia="Times New Roman" w:hAnsi="Times New Roman" w:cs="Times New Roman"/>
          <w:sz w:val="28"/>
          <w:szCs w:val="28"/>
          <w:lang w:val="uk-UA" w:eastAsia="ar-SA"/>
        </w:rPr>
        <w:t>271 увійшла шляхом приєднання Лисичанська загальноосвітня школа І-ІІ ступенів №</w:t>
      </w:r>
      <w:r w:rsidRPr="004A39E7">
        <w:rPr>
          <w:rFonts w:ascii="Times New Roman" w:eastAsia="Times New Roman" w:hAnsi="Times New Roman" w:cs="Times New Roman"/>
          <w:sz w:val="28"/>
          <w:szCs w:val="28"/>
          <w:lang w:val="en-US" w:eastAsia="ar-SA"/>
        </w:rPr>
        <w:t> </w:t>
      </w:r>
      <w:r w:rsidRPr="004A39E7">
        <w:rPr>
          <w:rFonts w:ascii="Times New Roman" w:eastAsia="Times New Roman" w:hAnsi="Times New Roman" w:cs="Times New Roman"/>
          <w:sz w:val="28"/>
          <w:szCs w:val="28"/>
          <w:lang w:val="uk-UA" w:eastAsia="ar-SA"/>
        </w:rPr>
        <w:t>11 та відповідно до наказу відділу освіти Лисичанської міської ради від 23.08.2002 №</w:t>
      </w:r>
      <w:r w:rsidRPr="004A39E7">
        <w:rPr>
          <w:rFonts w:ascii="Times New Roman" w:eastAsia="Times New Roman" w:hAnsi="Times New Roman" w:cs="Times New Roman"/>
          <w:sz w:val="28"/>
          <w:szCs w:val="28"/>
          <w:lang w:val="en-US" w:eastAsia="ar-SA"/>
        </w:rPr>
        <w:t> </w:t>
      </w:r>
      <w:r w:rsidRPr="004A39E7">
        <w:rPr>
          <w:rFonts w:ascii="Times New Roman" w:eastAsia="Times New Roman" w:hAnsi="Times New Roman" w:cs="Times New Roman"/>
          <w:sz w:val="28"/>
          <w:szCs w:val="28"/>
          <w:lang w:val="uk-UA" w:eastAsia="ar-SA"/>
        </w:rPr>
        <w:t>347 увійшла шляхом припинення діяльності Лисичанська загальноосвітня школа І-ІІ ступенів №</w:t>
      </w:r>
      <w:r w:rsidRPr="004A39E7">
        <w:rPr>
          <w:rFonts w:ascii="Times New Roman" w:eastAsia="Times New Roman" w:hAnsi="Times New Roman" w:cs="Times New Roman"/>
          <w:sz w:val="28"/>
          <w:szCs w:val="28"/>
          <w:lang w:val="en-US" w:eastAsia="ar-SA"/>
        </w:rPr>
        <w:t> </w:t>
      </w:r>
      <w:r w:rsidRPr="004A39E7">
        <w:rPr>
          <w:rFonts w:ascii="Times New Roman" w:eastAsia="Times New Roman" w:hAnsi="Times New Roman" w:cs="Times New Roman"/>
          <w:sz w:val="28"/>
          <w:szCs w:val="28"/>
          <w:lang w:val="uk-UA" w:eastAsia="ar-SA"/>
        </w:rPr>
        <w:t>21.</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1.2. Лисичанський ліцей № 28 «Гарант»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1.</w:t>
      </w:r>
      <w:r w:rsidRPr="004A39E7">
        <w:rPr>
          <w:rFonts w:ascii="Times New Roman" w:eastAsia="Times New Roman" w:hAnsi="Times New Roman" w:cs="Times New Roman"/>
          <w:sz w:val="28"/>
          <w:szCs w:val="28"/>
          <w:lang w:val="uk-UA" w:eastAsia="ar-SA"/>
        </w:rPr>
        <w:t>3. Засновником і власником ліцею є Лисичанська міська територіальна громада Сіверськодонецького</w:t>
      </w:r>
      <w:r w:rsidRPr="004A39E7">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4A39E7">
        <w:rPr>
          <w:rFonts w:ascii="Times New Roman" w:eastAsia="Times New Roman" w:hAnsi="Times New Roman" w:cs="Times New Roman"/>
          <w:sz w:val="28"/>
          <w:szCs w:val="28"/>
          <w:lang w:val="uk-UA" w:eastAsia="ar-SA"/>
        </w:rPr>
        <w:t>Сіверськодонецького</w:t>
      </w:r>
      <w:r w:rsidRPr="004A39E7">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uk-UA"/>
        </w:rPr>
        <w:t>1.4. </w:t>
      </w:r>
      <w:r w:rsidRPr="004A39E7">
        <w:rPr>
          <w:rFonts w:ascii="Times New Roman" w:eastAsia="Times New Roman" w:hAnsi="Times New Roman" w:cs="Times New Roman"/>
          <w:sz w:val="28"/>
          <w:szCs w:val="28"/>
          <w:lang w:val="uk-UA" w:eastAsia="ar-SA"/>
        </w:rPr>
        <w:t xml:space="preserve">Ліцей </w:t>
      </w:r>
      <w:r w:rsidRPr="004A39E7">
        <w:rPr>
          <w:rFonts w:ascii="Times New Roman" w:eastAsia="Times New Roman" w:hAnsi="Times New Roman" w:cs="Times New Roman"/>
          <w:sz w:val="28"/>
          <w:szCs w:val="28"/>
          <w:shd w:val="clear" w:color="auto" w:fill="FFFFFF"/>
          <w:lang w:val="uk-UA" w:eastAsia="ar-SA"/>
        </w:rPr>
        <w:t>є</w:t>
      </w:r>
      <w:r w:rsidRPr="004A39E7">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4A39E7">
        <w:rPr>
          <w:rFonts w:ascii="Times New Roman" w:eastAsia="Times New Roman" w:hAnsi="Times New Roman" w:cs="Times New Roman"/>
          <w:sz w:val="28"/>
          <w:szCs w:val="28"/>
          <w:lang w:val="uk-UA" w:eastAsia="uk-UA"/>
        </w:rPr>
        <w:t>неприбутковою організацією.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1.5. Повне найменування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Лисичанський ліцей № 28 «Гарант» Сіверськодонецького району Луганської області.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Скорочене найменування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Ліцей № 28 «Гарант».</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sz w:val="28"/>
          <w:szCs w:val="28"/>
          <w:lang w:val="uk-UA" w:eastAsia="ar-SA"/>
        </w:rPr>
        <w:t>1.6. Місцезнаходження</w:t>
      </w:r>
      <w:r w:rsidRPr="004A39E7">
        <w:rPr>
          <w:rFonts w:ascii="Times New Roman" w:eastAsia="Times New Roman" w:hAnsi="Times New Roman" w:cs="Times New Roman"/>
          <w:sz w:val="28"/>
          <w:szCs w:val="28"/>
          <w:lang w:val="uk-UA" w:eastAsia="uk-UA"/>
        </w:rPr>
        <w:t xml:space="preserve"> ліцею: </w:t>
      </w:r>
      <w:r w:rsidRPr="004A39E7">
        <w:rPr>
          <w:rFonts w:ascii="Times New Roman" w:eastAsia="Times New Roman" w:hAnsi="Times New Roman" w:cs="Times New Roman"/>
          <w:sz w:val="28"/>
          <w:szCs w:val="28"/>
          <w:lang w:val="uk-UA" w:eastAsia="ru-RU"/>
        </w:rPr>
        <w:t xml:space="preserve">вулиця Миргородська, будинок 282, місто Лисичанськ, </w:t>
      </w:r>
      <w:r w:rsidRPr="004A39E7">
        <w:rPr>
          <w:rFonts w:ascii="Times New Roman" w:eastAsia="Times New Roman" w:hAnsi="Times New Roman" w:cs="Times New Roman"/>
          <w:sz w:val="28"/>
          <w:szCs w:val="28"/>
          <w:lang w:val="uk-UA" w:eastAsia="ar-SA"/>
        </w:rPr>
        <w:t>Сіверськодонецький</w:t>
      </w:r>
      <w:r w:rsidRPr="004A39E7">
        <w:rPr>
          <w:rFonts w:ascii="Times New Roman" w:eastAsia="Times New Roman" w:hAnsi="Times New Roman" w:cs="Times New Roman"/>
          <w:sz w:val="28"/>
          <w:szCs w:val="28"/>
          <w:lang w:val="uk-UA" w:eastAsia="ru-RU"/>
        </w:rPr>
        <w:t xml:space="preserve"> район, Луганська область, 93120.</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lastRenderedPageBreak/>
        <w:t>1.7. </w:t>
      </w:r>
      <w:r w:rsidRPr="004A39E7">
        <w:rPr>
          <w:rFonts w:ascii="Times New Roman" w:eastAsia="Times New Roman" w:hAnsi="Times New Roman" w:cs="Times New Roman"/>
          <w:sz w:val="28"/>
          <w:szCs w:val="28"/>
          <w:lang w:val="uk-UA" w:eastAsia="uk-UA"/>
        </w:rPr>
        <w:t xml:space="preserve">Уповноваженим органом Засновника є </w:t>
      </w:r>
      <w:r w:rsidRPr="004A39E7">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1.8. Ліцей</w:t>
      </w:r>
      <w:r w:rsidRPr="004A39E7">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1.9. Ліцей</w:t>
      </w:r>
      <w:r w:rsidRPr="004A39E7">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4A39E7">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4A39E7">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4A39E7">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4A39E7">
        <w:rPr>
          <w:rFonts w:ascii="Times New Roman" w:eastAsia="Times New Roman" w:hAnsi="Times New Roman" w:cs="Times New Roman"/>
          <w:sz w:val="28"/>
          <w:szCs w:val="28"/>
          <w:lang w:val="uk-UA" w:eastAsia="uk-UA"/>
        </w:rPr>
        <w:t>іншими нормативно-правовими актами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uk-U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r w:rsidRPr="004A39E7">
        <w:rPr>
          <w:rFonts w:ascii="Times New Roman" w:eastAsia="Times New Roman" w:hAnsi="Times New Roman" w:cs="Times New Roman"/>
          <w:b/>
          <w:sz w:val="28"/>
          <w:szCs w:val="28"/>
          <w:lang w:val="uk-UA" w:eastAsia="ar-SA"/>
        </w:rPr>
        <w:t>ІІ. МЕТА  І  ЗАВДАННЯ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sz w:val="28"/>
          <w:szCs w:val="28"/>
          <w:lang w:val="uk-UA" w:eastAsia="uk-UA"/>
        </w:rPr>
        <w:t>2.1. </w:t>
      </w:r>
      <w:r w:rsidRPr="004A39E7">
        <w:rPr>
          <w:rFonts w:ascii="Times New Roman" w:eastAsia="Times New Roman" w:hAnsi="Times New Roman" w:cs="Times New Roman"/>
          <w:color w:val="000000"/>
          <w:sz w:val="28"/>
          <w:szCs w:val="28"/>
          <w:lang w:val="uk-UA" w:eastAsia="ru-RU"/>
        </w:rPr>
        <w:t xml:space="preserve">Метою ліцею є забезпечення реалізації права громадян України на здобуття </w:t>
      </w:r>
      <w:r w:rsidRPr="004A39E7">
        <w:rPr>
          <w:rFonts w:ascii="Times New Roman" w:eastAsia="Times New Roman" w:hAnsi="Times New Roman" w:cs="Times New Roman"/>
          <w:sz w:val="28"/>
          <w:szCs w:val="28"/>
          <w:lang w:val="uk-UA" w:eastAsia="ru-RU"/>
        </w:rPr>
        <w:t xml:space="preserve">повної </w:t>
      </w:r>
      <w:r w:rsidRPr="004A39E7">
        <w:rPr>
          <w:rFonts w:ascii="Times New Roman" w:eastAsia="Times New Roman" w:hAnsi="Times New Roman" w:cs="Times New Roman"/>
          <w:color w:val="000000"/>
          <w:sz w:val="28"/>
          <w:szCs w:val="28"/>
          <w:lang w:val="uk-UA" w:eastAsia="ru-RU"/>
        </w:rPr>
        <w:t>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2.2. Головними завданнями ліцею є:</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сприяння особистісному розвитку здобувачів освіти, розвитку їх здібностей і обдарувань;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формування компетентностей, визначених Законом України «Про освіту» та державними стандартами;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lastRenderedPageBreak/>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2.3. Принципами освітньої діяльності ліцею є:</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людиноцентризм;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sz w:val="28"/>
          <w:szCs w:val="28"/>
          <w:lang w:val="uk-UA" w:eastAsia="ru-RU"/>
        </w:rPr>
        <w:t>верховенство права;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sz w:val="28"/>
          <w:szCs w:val="28"/>
          <w:lang w:val="uk-UA" w:eastAsia="ru-RU"/>
        </w:rPr>
        <w:t>демократизм;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sz w:val="28"/>
          <w:szCs w:val="28"/>
          <w:lang w:val="uk-UA" w:eastAsia="ru-RU"/>
        </w:rPr>
        <w:t>гуманізм;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sz w:val="28"/>
          <w:szCs w:val="28"/>
          <w:lang w:val="uk-UA" w:eastAsia="ru-RU"/>
        </w:rPr>
        <w:t>толерантність;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sz w:val="28"/>
          <w:szCs w:val="28"/>
          <w:lang w:val="uk-UA" w:eastAsia="ru-RU"/>
        </w:rPr>
        <w:t>рівні можливості для всіх;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sz w:val="28"/>
          <w:szCs w:val="28"/>
          <w:lang w:val="uk-UA" w:eastAsia="ru-RU"/>
        </w:rPr>
        <w:t>рівноправ’я у ставленні до здобувачів освіти незалежно від їх етнічної та гендерної ідентичності;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ru-RU"/>
        </w:rPr>
        <w:t>2.4. </w:t>
      </w:r>
      <w:r w:rsidRPr="004A39E7">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2.5. Мовою освітнього процесу у ліцеї є державна мова – українська.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sz w:val="28"/>
          <w:szCs w:val="28"/>
          <w:lang w:val="uk-UA" w:eastAsia="ar-SA"/>
        </w:rPr>
        <w:t>2.6. </w:t>
      </w:r>
      <w:r w:rsidRPr="004A39E7">
        <w:rPr>
          <w:rFonts w:ascii="Times New Roman" w:eastAsia="Times New Roman" w:hAnsi="Times New Roman" w:cs="Times New Roman"/>
          <w:color w:val="000000"/>
          <w:sz w:val="28"/>
          <w:szCs w:val="28"/>
          <w:lang w:val="uk-UA" w:eastAsia="ar-SA"/>
        </w:rPr>
        <w:t>Ліцей самостійно приймає рішення і здійснює діяльність в межах своєї компетенції, передбаченої законодавством України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2.7. Ліцей несе відповідальність перед учасниками освітнього процесу, територіальною громадою і державою за: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4A39E7">
        <w:rPr>
          <w:rFonts w:ascii="Times New Roman" w:eastAsia="Times New Roman" w:hAnsi="Times New Roman" w:cs="Times New Roman"/>
          <w:color w:val="000000"/>
          <w:sz w:val="28"/>
          <w:szCs w:val="28"/>
          <w:lang w:val="uk-UA" w:eastAsia="ru-RU"/>
        </w:rPr>
        <w:t>безпечні умови освітньої діяльності і норми Санітарного регламенту;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ru-RU"/>
        </w:rPr>
        <w:t>дотримання Державних стандартів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дотримання фінансової дисципліни;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прозорість, інформаційну відкритість своєї діяльності.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2.8. Автономія ліцею визначається його правом: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планувати власну діяльність та формувати стратегію розвитку;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формувати освітню програму або окремі програми початкової, базової та профільної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визначати форми, методи і засоби організації освітнього процесу, обирати підручники та навчально-методичне забезпечення;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забезпечувати функціонування внутрішньої системи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брати участь у встановленому порядку в моніторингу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забезпечувати добір і розстановку кадрів;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отримувати кошти і матеріальні цінності від органів виконавчої влади, органів місцевого самоврядування, юридичних і фізичних осіб;</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w:t>
      </w:r>
      <w:r w:rsidRPr="004A39E7">
        <w:rPr>
          <w:rFonts w:ascii="Times New Roman" w:eastAsia="Times New Roman" w:hAnsi="Times New Roman" w:cs="Times New Roman"/>
          <w:color w:val="000000"/>
          <w:sz w:val="28"/>
          <w:szCs w:val="28"/>
          <w:lang w:val="uk-UA" w:eastAsia="ar-SA"/>
        </w:rPr>
        <w:t xml:space="preserve"> майном згідно із законодавством України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у порядку, визначеному законодавством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sz w:val="28"/>
          <w:szCs w:val="28"/>
          <w:lang w:val="uk-UA" w:eastAsia="ar-SA"/>
        </w:rPr>
        <w:t>розвивати власну матеріально-технічну базу;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sz w:val="28"/>
          <w:szCs w:val="28"/>
          <w:lang w:val="uk-UA" w:eastAsia="ar-SA"/>
        </w:rPr>
        <w:t>користуватись пільгами, передбаченими державою;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lastRenderedPageBreak/>
        <w:t>здійснювати інші дії, що не суперечать чинному законодавству.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2.9. Ліцей бере на себе зобов’язання: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color w:val="000000"/>
          <w:sz w:val="28"/>
          <w:szCs w:val="28"/>
          <w:lang w:val="uk-UA" w:eastAsia="ar-SA"/>
        </w:rPr>
        <w:t xml:space="preserve">задовольняти потреби громадян, що проживають на території обслуговування ліцею, в здобутті </w:t>
      </w:r>
      <w:r w:rsidRPr="004A39E7">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гарантувати дотримання у межах своєї території </w:t>
      </w:r>
      <w:r w:rsidRPr="004A39E7">
        <w:rPr>
          <w:rFonts w:ascii="Times New Roman" w:eastAsia="Times New Roman" w:hAnsi="Times New Roman" w:cs="Times New Roman"/>
          <w:sz w:val="28"/>
          <w:szCs w:val="28"/>
          <w:lang w:val="uk-UA" w:eastAsia="ar-SA"/>
        </w:rPr>
        <w:t xml:space="preserve">обслуговування </w:t>
      </w:r>
      <w:r w:rsidRPr="004A39E7">
        <w:rPr>
          <w:rFonts w:ascii="Times New Roman" w:eastAsia="Times New Roman" w:hAnsi="Times New Roman" w:cs="Times New Roman"/>
          <w:color w:val="000000"/>
          <w:sz w:val="28"/>
          <w:szCs w:val="28"/>
          <w:lang w:val="uk-UA" w:eastAsia="ar-SA"/>
        </w:rPr>
        <w:t>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забезпечувати єдність навчання та виховання;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базової/ профільної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створювати умови, безпечні для життя і здоров’я учнів, педагогічних та інших працівників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додержуватись фінансової дисципліни, зберігати матеріальну базу;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розвивати власну науково-методичну і матеріально-технічну базу;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видавати учням документи про освіту встановленого зразка;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проходити плановий інституційний аудит у строки та порядку, визначеному освітнім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здійснювати інші повноваження, делеговані Засновником або управлінням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2.10. Ліцей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у міжнародних програмах, проєктах, конкурсах, грантах.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Взаємовідносини ліцею з юридичними і фізичними особами визначаються угодами, що укладені між ними у порядку, встановленому законодавством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ar-SA"/>
        </w:rPr>
      </w:pPr>
      <w:r w:rsidRPr="004A39E7">
        <w:rPr>
          <w:rFonts w:ascii="Times New Roman" w:eastAsia="Times New Roman" w:hAnsi="Times New Roman" w:cs="Times New Roman"/>
          <w:b/>
          <w:color w:val="000000"/>
          <w:sz w:val="28"/>
          <w:szCs w:val="28"/>
          <w:lang w:val="uk-UA" w:eastAsia="ar-SA"/>
        </w:rPr>
        <w:t>ІІІ. ОРГАНІЗАЦІЯ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3.1.</w:t>
      </w:r>
      <w:r w:rsidRPr="004A39E7">
        <w:rPr>
          <w:rFonts w:ascii="Times New Roman" w:eastAsia="Times New Roman" w:hAnsi="Times New Roman" w:cs="Times New Roman"/>
          <w:sz w:val="28"/>
          <w:szCs w:val="28"/>
          <w:lang w:val="uk-UA" w:eastAsia="ar-SA"/>
        </w:rPr>
        <w:t> </w:t>
      </w:r>
      <w:r w:rsidRPr="004A39E7">
        <w:rPr>
          <w:rFonts w:ascii="Times New Roman" w:eastAsia="Times New Roman" w:hAnsi="Times New Roman" w:cs="Times New Roman"/>
          <w:color w:val="000000"/>
          <w:sz w:val="28"/>
          <w:szCs w:val="28"/>
          <w:lang w:val="uk-UA" w:eastAsia="ar-SA"/>
        </w:rPr>
        <w:t>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lastRenderedPageBreak/>
        <w:t>3.2.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Тривалість канікул протягом навчального року повинна становити не менше як 30 календарних днів.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3.3. </w:t>
      </w:r>
      <w:r w:rsidRPr="004A39E7">
        <w:rPr>
          <w:rFonts w:ascii="Times New Roman" w:eastAsia="Times New Roman" w:hAnsi="Times New Roman" w:cs="Times New Roman"/>
          <w:sz w:val="28"/>
          <w:szCs w:val="28"/>
          <w:lang w:val="uk-UA" w:eastAsia="ar-S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w:t>
      </w:r>
      <w:r w:rsidRPr="004A39E7">
        <w:rPr>
          <w:rFonts w:ascii="Times New Roman" w:eastAsia="Times New Roman" w:hAnsi="Times New Roman" w:cs="Times New Roman"/>
          <w:color w:val="000000"/>
          <w:sz w:val="28"/>
          <w:szCs w:val="28"/>
          <w:lang w:val="uk-UA" w:eastAsia="ar-SA"/>
        </w:rPr>
        <w:t>/або кількість годин на навчальний рік.</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Плани роботи предметних комісій, психологічної, соціальної служб </w:t>
      </w:r>
      <w:r w:rsidRPr="004A39E7">
        <w:rPr>
          <w:rFonts w:ascii="Times New Roman" w:eastAsia="Times New Roman" w:hAnsi="Times New Roman" w:cs="Times New Roman"/>
          <w:sz w:val="28"/>
          <w:szCs w:val="28"/>
          <w:lang w:val="uk-UA" w:eastAsia="ar-SA"/>
        </w:rPr>
        <w:t>тощо</w:t>
      </w:r>
      <w:r w:rsidRPr="004A39E7">
        <w:rPr>
          <w:rFonts w:ascii="Times New Roman" w:eastAsia="Times New Roman" w:hAnsi="Times New Roman" w:cs="Times New Roman"/>
          <w:color w:val="FF0000"/>
          <w:sz w:val="28"/>
          <w:szCs w:val="28"/>
          <w:lang w:val="uk-UA" w:eastAsia="ar-SA"/>
        </w:rPr>
        <w:t xml:space="preserve"> </w:t>
      </w:r>
      <w:r w:rsidRPr="004A39E7">
        <w:rPr>
          <w:rFonts w:ascii="Times New Roman" w:eastAsia="Times New Roman" w:hAnsi="Times New Roman" w:cs="Times New Roman"/>
          <w:color w:val="000000"/>
          <w:sz w:val="28"/>
          <w:szCs w:val="28"/>
          <w:lang w:val="uk-UA" w:eastAsia="ar-SA"/>
        </w:rPr>
        <w:t>затверджує керівник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3.7. Ліцей обирає форми, засоби і методи навчання та виховання відповідно до Закону України «Про повну загальну середню освіту» та цього Статуту з </w:t>
      </w:r>
      <w:r w:rsidRPr="004A39E7">
        <w:rPr>
          <w:rFonts w:ascii="Times New Roman" w:eastAsia="Times New Roman" w:hAnsi="Times New Roman" w:cs="Times New Roman"/>
          <w:color w:val="000000"/>
          <w:sz w:val="28"/>
          <w:szCs w:val="28"/>
          <w:lang w:val="uk-UA" w:eastAsia="ar-SA"/>
        </w:rPr>
        <w:lastRenderedPageBreak/>
        <w:t>урахуванням специфіки, профілю та інших особливостей організації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3.8. З метою належної організації освітнього процесу у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w:t>
      </w:r>
      <w:r w:rsidRPr="004A39E7">
        <w:rPr>
          <w:rFonts w:ascii="Times New Roman" w:eastAsia="Times New Roman" w:hAnsi="Times New Roman" w:cs="Times New Roman"/>
          <w:b/>
          <w:bCs/>
          <w:color w:val="000000"/>
          <w:sz w:val="28"/>
          <w:szCs w:val="28"/>
          <w:lang w:val="uk-UA" w:eastAsia="ar-SA"/>
        </w:rPr>
        <w:t>та відповідно до кількості поданих заяв про зарахування до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3.9.</w:t>
      </w:r>
      <w:r w:rsidRPr="004A39E7">
        <w:rPr>
          <w:rFonts w:ascii="Times New Roman" w:eastAsia="Times New Roman" w:hAnsi="Times New Roman" w:cs="Times New Roman"/>
          <w:sz w:val="28"/>
          <w:szCs w:val="28"/>
          <w:lang w:val="uk-UA" w:eastAsia="ar-SA"/>
        </w:rPr>
        <w:t> Класи з навчанням мовою національної меншини України поряд із державною мовою відкриваються відповідно до вимог чинного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3.11. </w:t>
      </w:r>
      <w:r w:rsidRPr="004A39E7">
        <w:rPr>
          <w:rFonts w:ascii="Times New Roman" w:eastAsia="Times New Roman" w:hAnsi="Times New Roman" w:cs="Times New Roman"/>
          <w:color w:val="000000"/>
          <w:sz w:val="28"/>
          <w:szCs w:val="28"/>
          <w:lang w:val="uk-UA" w:eastAsia="ar-SA"/>
        </w:rPr>
        <w:t>З метою забезпечення належної якості вивчення окремих навчальних предметів (інтегрованих курсів) клас ліцею може ділитися на групи</w:t>
      </w:r>
      <w:r w:rsidRPr="004A39E7">
        <w:rPr>
          <w:rFonts w:ascii="Times New Roman" w:eastAsia="Times New Roman" w:hAnsi="Times New Roman" w:cs="Times New Roman"/>
          <w:sz w:val="28"/>
          <w:szCs w:val="28"/>
          <w:lang w:val="uk-UA" w:eastAsia="ar-SA"/>
        </w:rPr>
        <w:t>.</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3.14. </w:t>
      </w:r>
      <w:r w:rsidRPr="004A39E7">
        <w:rPr>
          <w:rFonts w:ascii="Times New Roman" w:eastAsia="Times New Roman" w:hAnsi="Times New Roman" w:cs="Times New Roman"/>
          <w:color w:val="000000"/>
          <w:sz w:val="28"/>
          <w:szCs w:val="28"/>
          <w:lang w:val="uk-UA" w:eastAsia="ar-SA"/>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lastRenderedPageBreak/>
        <w:t>3.15. </w:t>
      </w:r>
      <w:r w:rsidRPr="004A39E7">
        <w:rPr>
          <w:rFonts w:ascii="Times New Roman" w:eastAsia="Times New Roman" w:hAnsi="Times New Roman" w:cs="Times New Roman"/>
          <w:color w:val="000000"/>
          <w:sz w:val="28"/>
          <w:szCs w:val="28"/>
          <w:lang w:val="uk-UA" w:eastAsia="ar-SA"/>
        </w:rPr>
        <w:t>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3.18. </w:t>
      </w:r>
      <w:r w:rsidRPr="004A39E7">
        <w:rPr>
          <w:rFonts w:ascii="Times New Roman" w:eastAsia="Times New Roman" w:hAnsi="Times New Roman" w:cs="Times New Roman"/>
          <w:color w:val="000000"/>
          <w:sz w:val="28"/>
          <w:szCs w:val="28"/>
          <w:lang w:val="uk-UA" w:eastAsia="ar-SA"/>
        </w:rPr>
        <w:t>Іноземні громадяни та особи без громадянства зараховуються до ліцею відповідно до законодавства та/або міжнародних договорів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3.19. </w:t>
      </w:r>
      <w:r w:rsidRPr="004A39E7">
        <w:rPr>
          <w:rFonts w:ascii="Times New Roman" w:eastAsia="Times New Roman" w:hAnsi="Times New Roman" w:cs="Times New Roman"/>
          <w:bCs/>
          <w:sz w:val="28"/>
          <w:szCs w:val="28"/>
          <w:lang w:val="uk-UA" w:eastAsia="ar-SA"/>
        </w:rPr>
        <w:t xml:space="preserve">Перехід здобувача освіти </w:t>
      </w:r>
      <w:r w:rsidRPr="004A39E7">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3.20. </w:t>
      </w:r>
      <w:r w:rsidRPr="004A39E7">
        <w:rPr>
          <w:rFonts w:ascii="Times New Roman" w:eastAsia="Times New Roman" w:hAnsi="Times New Roman" w:cs="Times New Roman"/>
          <w:color w:val="000000"/>
          <w:sz w:val="28"/>
          <w:szCs w:val="28"/>
          <w:lang w:val="uk-UA" w:eastAsia="ar-SA"/>
        </w:rPr>
        <w:t>Система та критерії оцінювання навчальних досягнень здобувачів освіти ліцею визначаються центральним органом влади у сфері освіти і науки.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w:t>
      </w:r>
      <w:r w:rsidRPr="004A39E7">
        <w:rPr>
          <w:rFonts w:ascii="Times New Roman" w:eastAsia="Times New Roman" w:hAnsi="Times New Roman" w:cs="Times New Roman"/>
          <w:sz w:val="28"/>
          <w:szCs w:val="28"/>
          <w:lang w:val="uk-UA" w:eastAsia="ar-SA"/>
        </w:rPr>
        <w:t>підсумкова атестація, зовнішнє незалежне оцінювання.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3.21. </w:t>
      </w:r>
      <w:r w:rsidRPr="004A39E7">
        <w:rPr>
          <w:rFonts w:ascii="Times New Roman" w:eastAsia="Times New Roman" w:hAnsi="Times New Roman" w:cs="Times New Roman"/>
          <w:color w:val="000000"/>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3.22. </w:t>
      </w:r>
      <w:r w:rsidRPr="004A39E7">
        <w:rPr>
          <w:rFonts w:ascii="Times New Roman" w:eastAsia="Times New Roman" w:hAnsi="Times New Roman" w:cs="Times New Roman"/>
          <w:color w:val="000000"/>
          <w:sz w:val="28"/>
          <w:szCs w:val="28"/>
          <w:lang w:val="uk-UA" w:eastAsia="ar-SA"/>
        </w:rPr>
        <w:t>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lastRenderedPageBreak/>
        <w:t>3.23. </w:t>
      </w:r>
      <w:r w:rsidRPr="004A39E7">
        <w:rPr>
          <w:rFonts w:ascii="Times New Roman" w:eastAsia="Times New Roman" w:hAnsi="Times New Roman" w:cs="Times New Roman"/>
          <w:color w:val="000000"/>
          <w:sz w:val="28"/>
          <w:szCs w:val="28"/>
          <w:lang w:val="uk-UA" w:eastAsia="ar-SA"/>
        </w:rPr>
        <w:t>Переведення учнів до наступного класу здійснюється у порядку, встановленому МОН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3.24. </w:t>
      </w:r>
      <w:r w:rsidRPr="004A39E7">
        <w:rPr>
          <w:rFonts w:ascii="Times New Roman" w:eastAsia="Times New Roman" w:hAnsi="Times New Roman" w:cs="Times New Roman"/>
          <w:color w:val="000000"/>
          <w:sz w:val="28"/>
          <w:szCs w:val="28"/>
          <w:lang w:val="uk-UA" w:eastAsia="ar-SA"/>
        </w:rPr>
        <w:t>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3.25. </w:t>
      </w:r>
      <w:r w:rsidRPr="004A39E7">
        <w:rPr>
          <w:rFonts w:ascii="Times New Roman" w:eastAsia="Times New Roman" w:hAnsi="Times New Roman" w:cs="Times New Roman"/>
          <w:color w:val="000000"/>
          <w:sz w:val="28"/>
          <w:szCs w:val="28"/>
          <w:lang w:val="uk-UA" w:eastAsia="ar-SA"/>
        </w:rPr>
        <w:t>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3.26. </w:t>
      </w:r>
      <w:r w:rsidRPr="004A39E7">
        <w:rPr>
          <w:rFonts w:ascii="Times New Roman" w:eastAsia="Times New Roman" w:hAnsi="Times New Roman" w:cs="Times New Roman"/>
          <w:color w:val="000000"/>
          <w:sz w:val="28"/>
          <w:szCs w:val="28"/>
          <w:lang w:val="uk-UA" w:eastAsia="ar-SA"/>
        </w:rPr>
        <w:t>Для учнів, які мають високі досягнення у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3.27. </w:t>
      </w:r>
      <w:r w:rsidRPr="004A39E7">
        <w:rPr>
          <w:rFonts w:ascii="Times New Roman" w:eastAsia="Times New Roman" w:hAnsi="Times New Roman" w:cs="Times New Roman"/>
          <w:color w:val="000000"/>
          <w:sz w:val="28"/>
          <w:szCs w:val="28"/>
          <w:lang w:val="uk-UA"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3.29. </w:t>
      </w:r>
      <w:r w:rsidRPr="004A39E7">
        <w:rPr>
          <w:rFonts w:ascii="Times New Roman" w:eastAsia="Times New Roman" w:hAnsi="Times New Roman" w:cs="Times New Roman"/>
          <w:color w:val="000000"/>
          <w:sz w:val="28"/>
          <w:szCs w:val="28"/>
          <w:lang w:val="uk-UA" w:eastAsia="ar-SA"/>
        </w:rPr>
        <w:t>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3.30. П</w:t>
      </w:r>
      <w:r w:rsidRPr="004A39E7">
        <w:rPr>
          <w:rFonts w:ascii="Times New Roman" w:eastAsia="Times New Roman" w:hAnsi="Times New Roman" w:cs="Times New Roman"/>
          <w:color w:val="000000"/>
          <w:sz w:val="28"/>
          <w:szCs w:val="28"/>
          <w:lang w:val="uk-UA" w:eastAsia="ar-SA"/>
        </w:rPr>
        <w:t>олітичні партії (об’єднання), релігійні організації не мають права втручатися в освітню діяльність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lastRenderedPageBreak/>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ІV. УЧАСНИКИ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4.1. Учасниками освітнього процесу в ліцеї є:</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учні;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педагогічні працівники;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інші працівники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асистенти дітей (відповідно до вимог </w:t>
      </w:r>
      <w:hyperlink r:id="rId5" w:anchor="n360" w:history="1">
        <w:r w:rsidRPr="004A39E7">
          <w:rPr>
            <w:rFonts w:ascii="Times New Roman" w:eastAsia="Times New Roman" w:hAnsi="Times New Roman" w:cs="Times New Roman"/>
            <w:color w:val="000000"/>
            <w:sz w:val="28"/>
            <w:szCs w:val="28"/>
            <w:lang w:val="uk-UA" w:eastAsia="ar-SA"/>
          </w:rPr>
          <w:t>ч. 7</w:t>
        </w:r>
      </w:hyperlink>
      <w:r w:rsidRPr="004A39E7">
        <w:rPr>
          <w:rFonts w:ascii="Times New Roman" w:eastAsia="Times New Roman" w:hAnsi="Times New Roman" w:cs="Times New Roman"/>
          <w:color w:val="000000"/>
          <w:sz w:val="28"/>
          <w:szCs w:val="28"/>
          <w:lang w:val="uk-UA" w:eastAsia="ar-SA"/>
        </w:rPr>
        <w:t xml:space="preserve"> ст. 26 Закону України «Про повну загальну середню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батьки учнів або особи, які їх замінюють.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4.</w:t>
      </w:r>
      <w:r w:rsidRPr="004A39E7">
        <w:rPr>
          <w:rFonts w:ascii="Times New Roman" w:eastAsia="Times New Roman" w:hAnsi="Times New Roman" w:cs="Times New Roman"/>
          <w:bCs/>
          <w:sz w:val="28"/>
          <w:szCs w:val="28"/>
          <w:lang w:val="uk-UA" w:eastAsia="ar-SA"/>
        </w:rPr>
        <w:t>2. </w:t>
      </w:r>
      <w:r w:rsidRPr="004A39E7">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4.3</w:t>
      </w:r>
      <w:r w:rsidRPr="004A39E7">
        <w:rPr>
          <w:rFonts w:ascii="Times New Roman" w:eastAsia="Times New Roman" w:hAnsi="Times New Roman" w:cs="Times New Roman"/>
          <w:sz w:val="28"/>
          <w:szCs w:val="28"/>
          <w:lang w:val="uk-UA" w:eastAsia="ar-SA"/>
        </w:rPr>
        <w:t>. Учні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sz w:val="28"/>
          <w:szCs w:val="28"/>
          <w:lang w:val="uk-UA" w:eastAsia="ar-SA"/>
        </w:rPr>
        <w:t>4.3.1</w:t>
      </w:r>
      <w:r w:rsidRPr="004A39E7">
        <w:rPr>
          <w:rFonts w:ascii="Times New Roman" w:eastAsia="Times New Roman" w:hAnsi="Times New Roman" w:cs="Times New Roman"/>
          <w:sz w:val="28"/>
          <w:szCs w:val="28"/>
          <w:lang w:val="uk-UA" w:eastAsia="ar-SA"/>
        </w:rPr>
        <w:t>. Права</w:t>
      </w:r>
      <w:r w:rsidRPr="004A39E7">
        <w:rPr>
          <w:rFonts w:ascii="Times New Roman" w:eastAsia="Times New Roman" w:hAnsi="Times New Roman" w:cs="Times New Roman"/>
          <w:color w:val="000000"/>
          <w:sz w:val="28"/>
          <w:szCs w:val="28"/>
          <w:lang w:val="uk-UA" w:eastAsia="ar-SA"/>
        </w:rPr>
        <w:t xml:space="preserve"> та обов’язки учнів визначаються </w:t>
      </w:r>
      <w:hyperlink r:id="rId6" w:tgtFrame="_blank" w:history="1">
        <w:r w:rsidRPr="004A39E7">
          <w:rPr>
            <w:rFonts w:ascii="Times New Roman" w:eastAsia="Times New Roman" w:hAnsi="Times New Roman" w:cs="Times New Roman"/>
            <w:color w:val="000000"/>
            <w:sz w:val="28"/>
            <w:szCs w:val="28"/>
            <w:lang w:val="uk-UA" w:eastAsia="ar-SA"/>
          </w:rPr>
          <w:t>законами України</w:t>
        </w:r>
      </w:hyperlink>
      <w:r w:rsidRPr="004A39E7">
        <w:rPr>
          <w:rFonts w:ascii="Times New Roman" w:eastAsia="Times New Roman" w:hAnsi="Times New Roman" w:cs="Times New Roman"/>
          <w:color w:val="000000"/>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4.3.2</w:t>
      </w:r>
      <w:r w:rsidRPr="004A39E7">
        <w:rPr>
          <w:rFonts w:ascii="Times New Roman" w:eastAsia="Times New Roman" w:hAnsi="Times New Roman" w:cs="Times New Roman"/>
          <w:color w:val="000000"/>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4.3.3.</w:t>
      </w:r>
      <w:r w:rsidRPr="004A39E7">
        <w:rPr>
          <w:rFonts w:ascii="Times New Roman" w:eastAsia="Times New Roman" w:hAnsi="Times New Roman" w:cs="Times New Roman"/>
          <w:color w:val="000000"/>
          <w:sz w:val="28"/>
          <w:szCs w:val="28"/>
          <w:lang w:val="uk-UA" w:eastAsia="ar-SA"/>
        </w:rPr>
        <w:t xml:space="preserve"> Забороняється примушування учнів до вступу в будь-які громадські об’єднання, воєнізовані формування, політичні партії (об’єднання), релігійні </w:t>
      </w:r>
      <w:r w:rsidRPr="004A39E7">
        <w:rPr>
          <w:rFonts w:ascii="Times New Roman" w:eastAsia="Times New Roman" w:hAnsi="Times New Roman" w:cs="Times New Roman"/>
          <w:color w:val="000000"/>
          <w:sz w:val="28"/>
          <w:szCs w:val="28"/>
          <w:lang w:val="uk-UA" w:eastAsia="ar-SA"/>
        </w:rPr>
        <w:lastRenderedPageBreak/>
        <w:t>організації. Участь у заходах, що проводять такі організації (об’єднання), дозволяється тільки за згодою батьків.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4.3.4</w:t>
      </w:r>
      <w:r w:rsidRPr="004A39E7">
        <w:rPr>
          <w:rFonts w:ascii="Times New Roman" w:eastAsia="Times New Roman" w:hAnsi="Times New Roman" w:cs="Times New Roman"/>
          <w:color w:val="000000"/>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4.3.5.</w:t>
      </w:r>
      <w:r w:rsidRPr="004A39E7">
        <w:rPr>
          <w:rFonts w:ascii="Times New Roman" w:eastAsia="Times New Roman" w:hAnsi="Times New Roman" w:cs="Times New Roman"/>
          <w:color w:val="000000"/>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4.3.6.</w:t>
      </w:r>
      <w:r w:rsidRPr="004A39E7">
        <w:rPr>
          <w:rFonts w:ascii="Times New Roman" w:eastAsia="Times New Roman" w:hAnsi="Times New Roman" w:cs="Times New Roman"/>
          <w:color w:val="000000"/>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Контроль за охороною здоров’я та якістю харчування учнів здійснюється відповідно до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4.4. Педагогічні працівники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4.4.1.</w:t>
      </w:r>
      <w:r w:rsidRPr="004A39E7">
        <w:rPr>
          <w:rFonts w:ascii="Times New Roman" w:eastAsia="Times New Roman" w:hAnsi="Times New Roman" w:cs="Times New Roman"/>
          <w:color w:val="000000"/>
          <w:sz w:val="28"/>
          <w:szCs w:val="28"/>
          <w:lang w:val="uk-UA" w:eastAsia="ar-SA"/>
        </w:rPr>
        <w:t xml:space="preserve">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w:t>
      </w:r>
      <w:r w:rsidRPr="004A39E7">
        <w:rPr>
          <w:rFonts w:ascii="Times New Roman" w:eastAsia="Times New Roman" w:hAnsi="Times New Roman" w:cs="Times New Roman"/>
          <w:sz w:val="28"/>
          <w:szCs w:val="28"/>
          <w:lang w:val="uk-UA" w:eastAsia="ar-SA"/>
        </w:rPr>
        <w:t>моральні якості та фізичний і психічний стан здоров’я яких дозволяє виконувати професійні обов’язки.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4.4.2.</w:t>
      </w:r>
      <w:r w:rsidRPr="004A39E7">
        <w:rPr>
          <w:rFonts w:ascii="Times New Roman" w:eastAsia="Times New Roman" w:hAnsi="Times New Roman" w:cs="Times New Roman"/>
          <w:color w:val="000000"/>
          <w:sz w:val="28"/>
          <w:szCs w:val="28"/>
          <w:lang w:val="uk-UA" w:eastAsia="ar-SA"/>
        </w:rPr>
        <w:t xml:space="preserve"> Педагогічні працівники мають права, визначені </w:t>
      </w:r>
      <w:hyperlink r:id="rId7" w:tgtFrame="_blank" w:history="1">
        <w:r w:rsidRPr="004A39E7">
          <w:rPr>
            <w:rFonts w:ascii="Times New Roman" w:eastAsia="Times New Roman" w:hAnsi="Times New Roman" w:cs="Times New Roman"/>
            <w:color w:val="000000"/>
            <w:sz w:val="28"/>
            <w:szCs w:val="28"/>
            <w:lang w:val="uk-UA" w:eastAsia="ar-SA"/>
          </w:rPr>
          <w:t>законами України</w:t>
        </w:r>
      </w:hyperlink>
      <w:r w:rsidRPr="004A39E7">
        <w:rPr>
          <w:rFonts w:ascii="Times New Roman" w:eastAsia="Times New Roman" w:hAnsi="Times New Roman" w:cs="Times New Roman"/>
          <w:color w:val="000000"/>
          <w:sz w:val="28"/>
          <w:szCs w:val="28"/>
          <w:lang w:val="uk-UA" w:eastAsia="ar-SA"/>
        </w:rPr>
        <w:t xml:space="preserve"> «Про освіту», «Про повну загальну</w:t>
      </w:r>
      <w:r w:rsidRPr="004A39E7">
        <w:rPr>
          <w:rFonts w:ascii="Times New Roman" w:eastAsia="Times New Roman" w:hAnsi="Times New Roman" w:cs="Times New Roman"/>
          <w:sz w:val="28"/>
          <w:szCs w:val="28"/>
          <w:lang w:val="uk-UA" w:eastAsia="ar-SA"/>
        </w:rPr>
        <w:t xml:space="preserve"> середню освіту», законодавством, колективним договором, трудовим договором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Педагогічні працівники ліцею приймаються на роботу за трудовими договорами відповідно до вимог Закону України «Про повну </w:t>
      </w:r>
      <w:r w:rsidRPr="004A39E7">
        <w:rPr>
          <w:rFonts w:ascii="Times New Roman" w:eastAsia="Times New Roman" w:hAnsi="Times New Roman" w:cs="Times New Roman"/>
          <w:sz w:val="28"/>
          <w:szCs w:val="28"/>
          <w:lang w:val="uk-UA" w:eastAsia="ar-SA"/>
        </w:rPr>
        <w:t>загальну середню освіту» та законодавства про працю.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4.4.3</w:t>
      </w:r>
      <w:r w:rsidRPr="004A39E7">
        <w:rPr>
          <w:rFonts w:ascii="Times New Roman" w:eastAsia="Times New Roman" w:hAnsi="Times New Roman" w:cs="Times New Roman"/>
          <w:color w:val="000000"/>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4.4.4.</w:t>
      </w:r>
      <w:r w:rsidRPr="004A39E7">
        <w:rPr>
          <w:rFonts w:ascii="Times New Roman" w:eastAsia="Times New Roman" w:hAnsi="Times New Roman" w:cs="Times New Roman"/>
          <w:color w:val="000000"/>
          <w:sz w:val="28"/>
          <w:szCs w:val="28"/>
          <w:lang w:val="uk-UA" w:eastAsia="ar-SA"/>
        </w:rPr>
        <w:t> Обсяг педагогічного навантаження вчителів визначається відповідно до законодавства керівником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w:t>
      </w:r>
      <w:r w:rsidRPr="004A39E7">
        <w:rPr>
          <w:rFonts w:ascii="Times New Roman" w:eastAsia="Times New Roman" w:hAnsi="Times New Roman" w:cs="Times New Roman"/>
          <w:sz w:val="28"/>
          <w:szCs w:val="28"/>
          <w:lang w:val="uk-UA" w:eastAsia="ar-SA"/>
        </w:rPr>
        <w:t>(зменшенні</w:t>
      </w:r>
      <w:r w:rsidRPr="004A39E7">
        <w:rPr>
          <w:rFonts w:ascii="Times New Roman" w:eastAsia="Times New Roman" w:hAnsi="Times New Roman" w:cs="Times New Roman"/>
          <w:color w:val="000000"/>
          <w:sz w:val="28"/>
          <w:szCs w:val="28"/>
          <w:lang w:val="uk-UA" w:eastAsia="ar-SA"/>
        </w:rPr>
        <w:t xml:space="preserve"> кількості годин відповідно до навчального плану) за погодженням з профспілковим комітетом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lastRenderedPageBreak/>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4.4.5.</w:t>
      </w:r>
      <w:r w:rsidRPr="004A39E7">
        <w:rPr>
          <w:rFonts w:ascii="Times New Roman" w:eastAsia="Times New Roman" w:hAnsi="Times New Roman" w:cs="Times New Roman"/>
          <w:color w:val="000000"/>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4.4.6.</w:t>
      </w:r>
      <w:r w:rsidRPr="004A39E7">
        <w:rPr>
          <w:rFonts w:ascii="Times New Roman" w:eastAsia="Times New Roman" w:hAnsi="Times New Roman" w:cs="Times New Roman"/>
          <w:color w:val="000000"/>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4.4.7.</w:t>
      </w:r>
      <w:r w:rsidRPr="004A39E7">
        <w:rPr>
          <w:rFonts w:ascii="Times New Roman" w:eastAsia="Times New Roman" w:hAnsi="Times New Roman" w:cs="Times New Roman"/>
          <w:color w:val="000000"/>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4.4.8.</w:t>
      </w:r>
      <w:r w:rsidRPr="004A39E7">
        <w:rPr>
          <w:rFonts w:ascii="Times New Roman" w:eastAsia="Times New Roman" w:hAnsi="Times New Roman" w:cs="Times New Roman"/>
          <w:color w:val="000000"/>
          <w:sz w:val="28"/>
          <w:szCs w:val="28"/>
          <w:lang w:val="uk-UA" w:eastAsia="ar-SA"/>
        </w:rPr>
        <w:t xml:space="preserve"> Педагогічні працівники ліцею підлягають атестації (сертифікації) у </w:t>
      </w:r>
      <w:r w:rsidRPr="004A39E7">
        <w:rPr>
          <w:rFonts w:ascii="Times New Roman" w:eastAsia="Times New Roman" w:hAnsi="Times New Roman" w:cs="Times New Roman"/>
          <w:sz w:val="28"/>
          <w:szCs w:val="28"/>
          <w:lang w:val="uk-UA" w:eastAsia="ar-SA"/>
        </w:rPr>
        <w:t>порядку, визначеному чинним законодавством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A39E7">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4.6. Батьки учнів (особи, які їх замінюють)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4.6.1. Батьки учнів мають права та обов’язки у сфері загальної середньої освіти, передбачені </w:t>
      </w:r>
      <w:hyperlink r:id="rId8" w:tgtFrame="_blank" w:history="1">
        <w:r w:rsidRPr="004A39E7">
          <w:rPr>
            <w:rFonts w:ascii="Times New Roman" w:eastAsia="Times New Roman" w:hAnsi="Times New Roman" w:cs="Times New Roman"/>
            <w:color w:val="000000"/>
            <w:sz w:val="28"/>
            <w:szCs w:val="28"/>
            <w:lang w:val="uk-UA" w:eastAsia="ar-SA"/>
          </w:rPr>
          <w:t>законами України</w:t>
        </w:r>
      </w:hyperlink>
      <w:r w:rsidRPr="004A39E7">
        <w:rPr>
          <w:rFonts w:ascii="Times New Roman" w:eastAsia="Times New Roman" w:hAnsi="Times New Roman" w:cs="Times New Roman"/>
          <w:color w:val="000000"/>
          <w:sz w:val="28"/>
          <w:szCs w:val="28"/>
          <w:lang w:val="uk-UA" w:eastAsia="ar-SA"/>
        </w:rPr>
        <w:t xml:space="preserve"> «Про освіту», «Про повну загальну середню освіту» та іншими законами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4.6.3</w:t>
      </w:r>
      <w:r w:rsidRPr="004A39E7">
        <w:rPr>
          <w:rFonts w:ascii="Times New Roman" w:eastAsia="Times New Roman" w:hAnsi="Times New Roman" w:cs="Times New Roman"/>
          <w:color w:val="000000"/>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4.6.4. </w:t>
      </w:r>
      <w:r w:rsidRPr="004A39E7">
        <w:rPr>
          <w:rFonts w:ascii="Times New Roman" w:eastAsia="Times New Roman" w:hAnsi="Times New Roman" w:cs="Times New Roman"/>
          <w:color w:val="000000"/>
          <w:sz w:val="28"/>
          <w:szCs w:val="28"/>
          <w:lang w:val="uk-UA" w:eastAsia="ar-SA"/>
        </w:rPr>
        <w:t xml:space="preserve">У разі невиконання батьками та особами, які їх замінюють, обов’язків, передбачених законодавством, ліцей може порушувати в установленому </w:t>
      </w:r>
      <w:r w:rsidRPr="004A39E7">
        <w:rPr>
          <w:rFonts w:ascii="Times New Roman" w:eastAsia="Times New Roman" w:hAnsi="Times New Roman" w:cs="Times New Roman"/>
          <w:color w:val="000000"/>
          <w:sz w:val="28"/>
          <w:szCs w:val="28"/>
          <w:lang w:val="uk-UA" w:eastAsia="ar-SA"/>
        </w:rPr>
        <w:lastRenderedPageBreak/>
        <w:t>порядку клопотання про відповідальність таких осіб, у тому числі позбавлення їх батьківських прав.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4.7.</w:t>
      </w:r>
      <w:r w:rsidRPr="004A39E7">
        <w:rPr>
          <w:rFonts w:ascii="Times New Roman" w:eastAsia="Times New Roman" w:hAnsi="Times New Roman" w:cs="Times New Roman"/>
          <w:color w:val="000000"/>
          <w:sz w:val="28"/>
          <w:szCs w:val="28"/>
          <w:lang w:val="uk-UA" w:eastAsia="ar-SA"/>
        </w:rPr>
        <w:t> Інклюзивне навчання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4.7.1. </w:t>
      </w:r>
      <w:r w:rsidRPr="004A39E7">
        <w:rPr>
          <w:rFonts w:ascii="Times New Roman" w:eastAsia="Times New Roman" w:hAnsi="Times New Roman" w:cs="Times New Roman"/>
          <w:color w:val="000000"/>
          <w:sz w:val="28"/>
          <w:szCs w:val="28"/>
          <w:lang w:val="uk-UA" w:eastAsia="ar-SA"/>
        </w:rPr>
        <w:t>Ліцей на підставі письмових звернень батьків дітей з особливими освітніми потребами утворює інклюзивні класи у порядку, визначеному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4.7.2.</w:t>
      </w:r>
      <w:r w:rsidRPr="004A39E7">
        <w:rPr>
          <w:rFonts w:ascii="Times New Roman" w:eastAsia="Times New Roman" w:hAnsi="Times New Roman" w:cs="Times New Roman"/>
          <w:color w:val="000000"/>
          <w:sz w:val="28"/>
          <w:szCs w:val="28"/>
          <w:lang w:val="uk-UA" w:eastAsia="ar-SA"/>
        </w:rPr>
        <w:t> Організація інклюзивного навчання у ліцеї здійснюється у порядку, затвердженому Кабінетом Міністрів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4.7.3.</w:t>
      </w:r>
      <w:r w:rsidRPr="004A39E7">
        <w:rPr>
          <w:rFonts w:ascii="Times New Roman" w:eastAsia="Times New Roman" w:hAnsi="Times New Roman" w:cs="Times New Roman"/>
          <w:color w:val="000000"/>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Асистент </w:t>
      </w:r>
      <w:r w:rsidRPr="004A39E7">
        <w:rPr>
          <w:rFonts w:ascii="Times New Roman" w:eastAsia="Times New Roman" w:hAnsi="Times New Roman" w:cs="Times New Roman"/>
          <w:sz w:val="28"/>
          <w:szCs w:val="28"/>
          <w:lang w:val="uk-UA" w:eastAsia="ar-SA"/>
        </w:rPr>
        <w:t>учня може допускатися до</w:t>
      </w:r>
      <w:r w:rsidRPr="004A39E7">
        <w:rPr>
          <w:rFonts w:ascii="Times New Roman" w:eastAsia="Times New Roman" w:hAnsi="Times New Roman" w:cs="Times New Roman"/>
          <w:color w:val="000000"/>
          <w:sz w:val="28"/>
          <w:szCs w:val="28"/>
          <w:lang w:val="uk-UA" w:eastAsia="ar-SA"/>
        </w:rPr>
        <w:t xml:space="preserve">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Рішення про допуск асистента учня до участі в освітньому процесі приймає керівник ліцею на основі укладення відповідного договору між закладом освіти та асистентом учня за згодою батьків.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4.8. Громадське самоврядування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4.8.1.</w:t>
      </w:r>
      <w:r w:rsidRPr="004A39E7">
        <w:rPr>
          <w:rFonts w:ascii="Times New Roman" w:eastAsia="Times New Roman" w:hAnsi="Times New Roman" w:cs="Times New Roman"/>
          <w:color w:val="000000"/>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9" w:tgtFrame="_blank" w:history="1">
        <w:r w:rsidRPr="004A39E7">
          <w:rPr>
            <w:rFonts w:ascii="Times New Roman" w:eastAsia="Times New Roman" w:hAnsi="Times New Roman" w:cs="Times New Roman"/>
            <w:color w:val="000000"/>
            <w:sz w:val="28"/>
            <w:szCs w:val="28"/>
            <w:lang w:val="uk-UA" w:eastAsia="ar-SA"/>
          </w:rPr>
          <w:t>законами України</w:t>
        </w:r>
      </w:hyperlink>
      <w:r w:rsidRPr="004A39E7">
        <w:rPr>
          <w:rFonts w:ascii="Times New Roman" w:eastAsia="Times New Roman" w:hAnsi="Times New Roman" w:cs="Times New Roman"/>
          <w:color w:val="000000"/>
          <w:sz w:val="28"/>
          <w:szCs w:val="28"/>
          <w:lang w:val="uk-UA" w:eastAsia="ar-SA"/>
        </w:rPr>
        <w:t xml:space="preserve"> «Про освіту», «Про повну загальну середню освіту»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sz w:val="28"/>
          <w:szCs w:val="28"/>
          <w:lang w:val="uk-UA" w:eastAsia="ar-SA"/>
        </w:rPr>
        <w:t>4.8.2.</w:t>
      </w:r>
      <w:r w:rsidRPr="004A39E7">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0" w:anchor="n1036" w:tgtFrame="_blank" w:history="1">
        <w:r w:rsidRPr="004A39E7">
          <w:rPr>
            <w:rFonts w:ascii="Times New Roman" w:eastAsia="Times New Roman" w:hAnsi="Times New Roman" w:cs="Times New Roman"/>
            <w:sz w:val="28"/>
            <w:szCs w:val="28"/>
            <w:lang w:val="uk-UA" w:eastAsia="ar-SA"/>
          </w:rPr>
          <w:t>частиною восьмою</w:t>
        </w:r>
      </w:hyperlink>
      <w:r w:rsidRPr="004A39E7">
        <w:rPr>
          <w:rFonts w:ascii="Times New Roman" w:eastAsia="Times New Roman" w:hAnsi="Times New Roman" w:cs="Times New Roman"/>
          <w:sz w:val="28"/>
          <w:szCs w:val="28"/>
          <w:lang w:val="uk-UA" w:eastAsia="ar-SA"/>
        </w:rPr>
        <w:t xml:space="preserve"> статті 70 Закону України «Про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4.8.3.</w:t>
      </w:r>
      <w:r w:rsidRPr="004A39E7">
        <w:rPr>
          <w:rFonts w:ascii="Times New Roman" w:eastAsia="Times New Roman" w:hAnsi="Times New Roman" w:cs="Times New Roman"/>
          <w:color w:val="000000"/>
          <w:sz w:val="28"/>
          <w:szCs w:val="28"/>
          <w:lang w:val="uk-UA" w:eastAsia="ar-SA"/>
        </w:rPr>
        <w:t> У ліцеї можуть діяти: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органи самоврядування працівників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органи учнівського самоврядування;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органи батьківського самоврядування.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4.9. </w:t>
      </w:r>
      <w:r w:rsidRPr="004A39E7">
        <w:rPr>
          <w:rFonts w:ascii="Times New Roman" w:eastAsia="Times New Roman" w:hAnsi="Times New Roman" w:cs="Times New Roman"/>
          <w:color w:val="000000"/>
          <w:sz w:val="28"/>
          <w:szCs w:val="28"/>
          <w:lang w:val="uk-UA" w:eastAsia="ar-SA"/>
        </w:rPr>
        <w:t xml:space="preserve">Вищим колегіальним органом громадського самоврядування ліцею є загальні </w:t>
      </w:r>
      <w:r w:rsidRPr="004A39E7">
        <w:rPr>
          <w:rFonts w:ascii="Times New Roman" w:eastAsia="Times New Roman" w:hAnsi="Times New Roman" w:cs="Times New Roman"/>
          <w:sz w:val="28"/>
          <w:szCs w:val="28"/>
          <w:lang w:val="uk-UA" w:eastAsia="ar-SA"/>
        </w:rPr>
        <w:t>збори (конференція) колективу</w:t>
      </w:r>
      <w:r w:rsidRPr="004A39E7">
        <w:rPr>
          <w:rFonts w:ascii="Times New Roman" w:eastAsia="Times New Roman" w:hAnsi="Times New Roman" w:cs="Times New Roman"/>
          <w:color w:val="000000"/>
          <w:sz w:val="28"/>
          <w:szCs w:val="28"/>
          <w:lang w:val="uk-UA" w:eastAsia="ar-SA"/>
        </w:rPr>
        <w:t xml:space="preserve">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sz w:val="28"/>
          <w:szCs w:val="28"/>
          <w:lang w:val="uk-UA" w:eastAsia="ar-SA"/>
        </w:rPr>
        <w:lastRenderedPageBreak/>
        <w:t>Загальні збори колективу ліцею</w:t>
      </w:r>
      <w:r w:rsidRPr="004A39E7">
        <w:rPr>
          <w:rFonts w:ascii="Times New Roman" w:eastAsia="Times New Roman" w:hAnsi="Times New Roman" w:cs="Times New Roman"/>
          <w:color w:val="000000"/>
          <w:sz w:val="28"/>
          <w:szCs w:val="28"/>
          <w:lang w:val="uk-UA" w:eastAsia="ar-SA"/>
        </w:rPr>
        <w:t xml:space="preserve">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4.10. </w:t>
      </w:r>
      <w:r w:rsidRPr="004A39E7">
        <w:rPr>
          <w:rFonts w:ascii="Times New Roman" w:eastAsia="Times New Roman" w:hAnsi="Times New Roman" w:cs="Times New Roman"/>
          <w:color w:val="000000"/>
          <w:sz w:val="28"/>
          <w:szCs w:val="28"/>
          <w:lang w:val="uk-UA" w:eastAsia="ar-SA"/>
        </w:rPr>
        <w:t>Учнівське самоврядування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4.10.1.</w:t>
      </w:r>
      <w:r w:rsidRPr="004A39E7">
        <w:rPr>
          <w:rFonts w:ascii="Times New Roman" w:eastAsia="Times New Roman" w:hAnsi="Times New Roman" w:cs="Times New Roman"/>
          <w:color w:val="000000"/>
          <w:sz w:val="28"/>
          <w:szCs w:val="28"/>
          <w:lang w:val="uk-UA" w:eastAsia="ar-SA"/>
        </w:rPr>
        <w:t> У ліцеї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Учнівське самоврядування здійснюється учнями безпосередньо і через органи учнівського самоврядування. </w:t>
      </w:r>
      <w:r w:rsidRPr="004A39E7">
        <w:rPr>
          <w:rFonts w:ascii="Times New Roman" w:eastAsia="Times New Roman" w:hAnsi="Times New Roman" w:cs="Times New Roman"/>
          <w:sz w:val="28"/>
          <w:szCs w:val="28"/>
          <w:lang w:val="uk-UA" w:eastAsia="ar-SA"/>
        </w:rPr>
        <w:t>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4.10.2</w:t>
      </w:r>
      <w:r w:rsidRPr="004A39E7">
        <w:rPr>
          <w:rFonts w:ascii="Times New Roman" w:eastAsia="Times New Roman" w:hAnsi="Times New Roman" w:cs="Times New Roman"/>
          <w:color w:val="000000"/>
          <w:sz w:val="28"/>
          <w:szCs w:val="28"/>
          <w:lang w:val="uk-UA" w:eastAsia="ar-SA"/>
        </w:rPr>
        <w:t>. Учнівське самоврядування може діяти на рівні ліцею та окремих класів.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Органи учнівського самоврядування утворюються за ініціативою учнів, можуть мати різноманітні форми і назви.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4.10.3</w:t>
      </w:r>
      <w:r w:rsidRPr="004A39E7">
        <w:rPr>
          <w:rFonts w:ascii="Times New Roman" w:eastAsia="Times New Roman" w:hAnsi="Times New Roman" w:cs="Times New Roman"/>
          <w:color w:val="000000"/>
          <w:sz w:val="28"/>
          <w:szCs w:val="28"/>
          <w:lang w:val="uk-UA" w:eastAsia="ar-SA"/>
        </w:rPr>
        <w:t>. Керівник ліцею сприяє та створює умови для діяльності органів учнівського самоврядування.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4.10.4</w:t>
      </w:r>
      <w:r w:rsidRPr="004A39E7">
        <w:rPr>
          <w:rFonts w:ascii="Times New Roman" w:eastAsia="Times New Roman" w:hAnsi="Times New Roman" w:cs="Times New Roman"/>
          <w:color w:val="000000"/>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4.10.5</w:t>
      </w:r>
      <w:r w:rsidRPr="004A39E7">
        <w:rPr>
          <w:rFonts w:ascii="Times New Roman" w:eastAsia="Times New Roman" w:hAnsi="Times New Roman" w:cs="Times New Roman"/>
          <w:color w:val="000000"/>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4.10.6</w:t>
      </w:r>
      <w:r w:rsidRPr="004A39E7">
        <w:rPr>
          <w:rFonts w:ascii="Times New Roman" w:eastAsia="Times New Roman" w:hAnsi="Times New Roman" w:cs="Times New Roman"/>
          <w:color w:val="000000"/>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4.10.7</w:t>
      </w:r>
      <w:r w:rsidRPr="004A39E7">
        <w:rPr>
          <w:rFonts w:ascii="Times New Roman" w:eastAsia="Times New Roman" w:hAnsi="Times New Roman" w:cs="Times New Roman"/>
          <w:color w:val="000000"/>
          <w:sz w:val="28"/>
          <w:szCs w:val="28"/>
          <w:lang w:val="uk-UA" w:eastAsia="ar-SA"/>
        </w:rPr>
        <w:t>. Органи учнівського самоврядування мають право: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захищати права та інтереси учнів, які здобувають освіту у ліцеї;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4.10.8</w:t>
      </w:r>
      <w:r w:rsidRPr="004A39E7">
        <w:rPr>
          <w:rFonts w:ascii="Times New Roman" w:eastAsia="Times New Roman" w:hAnsi="Times New Roman" w:cs="Times New Roman"/>
          <w:color w:val="000000"/>
          <w:sz w:val="28"/>
          <w:szCs w:val="28"/>
          <w:lang w:val="uk-UA" w:eastAsia="ar-SA"/>
        </w:rPr>
        <w:t xml:space="preserve">. Засади учнівського самоврядування визначаються Законом України «Про повну загальну середню освіту» та положенням про учнівське </w:t>
      </w:r>
      <w:r w:rsidRPr="004A39E7">
        <w:rPr>
          <w:rFonts w:ascii="Times New Roman" w:eastAsia="Times New Roman" w:hAnsi="Times New Roman" w:cs="Times New Roman"/>
          <w:color w:val="000000"/>
          <w:sz w:val="28"/>
          <w:szCs w:val="28"/>
          <w:lang w:val="uk-UA" w:eastAsia="ar-SA"/>
        </w:rPr>
        <w:lastRenderedPageBreak/>
        <w:t>самоврядування ліцею, що затверджується загальними зборами уповноважених представників класів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4.10.9.</w:t>
      </w:r>
      <w:r w:rsidRPr="004A39E7">
        <w:rPr>
          <w:rFonts w:ascii="Times New Roman" w:eastAsia="Times New Roman" w:hAnsi="Times New Roman" w:cs="Times New Roman"/>
          <w:color w:val="000000"/>
          <w:sz w:val="28"/>
          <w:szCs w:val="28"/>
          <w:lang w:val="uk-UA" w:eastAsia="ar-SA"/>
        </w:rPr>
        <w:t> Рішення органу учнівського самоврядування виконується учнями на добровільних засадах.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4.11. </w:t>
      </w:r>
      <w:r w:rsidRPr="004A39E7">
        <w:rPr>
          <w:rFonts w:ascii="Times New Roman" w:eastAsia="Times New Roman" w:hAnsi="Times New Roman" w:cs="Times New Roman"/>
          <w:color w:val="000000"/>
          <w:sz w:val="28"/>
          <w:szCs w:val="28"/>
          <w:lang w:val="uk-UA" w:eastAsia="ar-SA"/>
        </w:rPr>
        <w:t>Самоврядування працівників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4.11.1</w:t>
      </w:r>
      <w:r w:rsidRPr="004A39E7">
        <w:rPr>
          <w:rFonts w:ascii="Times New Roman" w:eastAsia="Times New Roman" w:hAnsi="Times New Roman" w:cs="Times New Roman"/>
          <w:color w:val="000000"/>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4.11.2</w:t>
      </w:r>
      <w:r w:rsidRPr="004A39E7">
        <w:rPr>
          <w:rFonts w:ascii="Times New Roman" w:eastAsia="Times New Roman" w:hAnsi="Times New Roman" w:cs="Times New Roman"/>
          <w:color w:val="000000"/>
          <w:sz w:val="28"/>
          <w:szCs w:val="28"/>
          <w:lang w:val="uk-UA" w:eastAsia="ar-SA"/>
        </w:rPr>
        <w:t>. Загальні збори трудового колективу: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розглядають та схвалюють проєкт колективного договору;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затверджують правила внутрішнього трудового розпорядку;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визначають порядок обрання, чисельність, склад і строк повноважень комісії з трудових спорів;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обирають комісію з трудових спорів;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4.11.3</w:t>
      </w:r>
      <w:r w:rsidRPr="004A39E7">
        <w:rPr>
          <w:rFonts w:ascii="Times New Roman" w:eastAsia="Times New Roman" w:hAnsi="Times New Roman" w:cs="Times New Roman"/>
          <w:color w:val="000000"/>
          <w:sz w:val="28"/>
          <w:szCs w:val="28"/>
          <w:lang w:val="uk-UA" w:eastAsia="ar-SA"/>
        </w:rPr>
        <w:t>. Рішення загальних зборів трудового колективу підписують головуючий на засіданні та секретар.</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Рішення загальних зборів трудового колективу, прийняті у межах їх повноважень, є обов’язковими до виконання усіма працівниками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4.12. </w:t>
      </w:r>
      <w:r w:rsidRPr="004A39E7">
        <w:rPr>
          <w:rFonts w:ascii="Times New Roman" w:eastAsia="Times New Roman" w:hAnsi="Times New Roman" w:cs="Times New Roman"/>
          <w:color w:val="000000"/>
          <w:sz w:val="28"/>
          <w:szCs w:val="28"/>
          <w:lang w:val="uk-UA" w:eastAsia="ar-SA"/>
        </w:rPr>
        <w:t>Батьківське самоврядування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4.12.1</w:t>
      </w:r>
      <w:r w:rsidRPr="004A39E7">
        <w:rPr>
          <w:rFonts w:ascii="Times New Roman" w:eastAsia="Times New Roman" w:hAnsi="Times New Roman" w:cs="Times New Roman"/>
          <w:color w:val="000000"/>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4.12.2</w:t>
      </w:r>
      <w:r w:rsidRPr="004A39E7">
        <w:rPr>
          <w:rFonts w:ascii="Times New Roman" w:eastAsia="Times New Roman" w:hAnsi="Times New Roman" w:cs="Times New Roman"/>
          <w:color w:val="000000"/>
          <w:sz w:val="28"/>
          <w:szCs w:val="28"/>
          <w:lang w:val="uk-UA" w:eastAsia="ar-SA"/>
        </w:rPr>
        <w:t>. Батьки мають право: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утворювати різні органи батьківського самоврядування (у межах класу, ліцею, за інтересами тощо);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4.12.3.</w:t>
      </w:r>
      <w:r w:rsidRPr="004A39E7">
        <w:rPr>
          <w:rFonts w:ascii="Times New Roman" w:eastAsia="Times New Roman" w:hAnsi="Times New Roman" w:cs="Times New Roman"/>
          <w:color w:val="000000"/>
          <w:sz w:val="28"/>
          <w:szCs w:val="28"/>
          <w:lang w:val="uk-UA" w:eastAsia="ar-SA"/>
        </w:rPr>
        <w:t> Рішення органу батьківського самоврядування виконується батьками виключно на добровільних засадах.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4.12.4.</w:t>
      </w:r>
      <w:r w:rsidRPr="004A39E7">
        <w:rPr>
          <w:rFonts w:ascii="Times New Roman" w:eastAsia="Times New Roman" w:hAnsi="Times New Roman" w:cs="Times New Roman"/>
          <w:color w:val="000000"/>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lastRenderedPageBreak/>
        <w:t>4.12.5.</w:t>
      </w:r>
      <w:r w:rsidRPr="004A39E7">
        <w:rPr>
          <w:rFonts w:ascii="Times New Roman" w:eastAsia="Times New Roman" w:hAnsi="Times New Roman" w:cs="Times New Roman"/>
          <w:color w:val="000000"/>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4.12.6</w:t>
      </w:r>
      <w:r w:rsidRPr="004A39E7">
        <w:rPr>
          <w:rFonts w:ascii="Times New Roman" w:eastAsia="Times New Roman" w:hAnsi="Times New Roman" w:cs="Times New Roman"/>
          <w:color w:val="000000"/>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4.12.</w:t>
      </w:r>
      <w:r w:rsidRPr="004A39E7">
        <w:rPr>
          <w:rFonts w:ascii="Times New Roman" w:eastAsia="Times New Roman" w:hAnsi="Times New Roman" w:cs="Times New Roman"/>
          <w:color w:val="000000"/>
          <w:sz w:val="28"/>
          <w:szCs w:val="28"/>
          <w:lang w:val="uk-UA" w:eastAsia="ar-SA"/>
        </w:rPr>
        <w:t>7</w:t>
      </w:r>
      <w:r w:rsidRPr="004A39E7">
        <w:rPr>
          <w:rFonts w:ascii="Times New Roman" w:eastAsia="Times New Roman" w:hAnsi="Times New Roman" w:cs="Times New Roman"/>
          <w:bCs/>
          <w:color w:val="000000"/>
          <w:sz w:val="28"/>
          <w:szCs w:val="28"/>
          <w:lang w:val="uk-UA" w:eastAsia="ar-SA"/>
        </w:rPr>
        <w:t>. </w:t>
      </w:r>
      <w:r w:rsidRPr="004A39E7">
        <w:rPr>
          <w:rFonts w:ascii="Times New Roman" w:eastAsia="Times New Roman" w:hAnsi="Times New Roman" w:cs="Times New Roman"/>
          <w:color w:val="000000"/>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V.</w:t>
      </w:r>
      <w:r w:rsidRPr="004A39E7">
        <w:rPr>
          <w:rFonts w:ascii="Times New Roman" w:eastAsia="Times New Roman" w:hAnsi="Times New Roman" w:cs="Times New Roman"/>
          <w:b/>
          <w:color w:val="000000"/>
          <w:sz w:val="28"/>
          <w:szCs w:val="28"/>
          <w:lang w:val="uk-UA" w:eastAsia="ar-SA"/>
        </w:rPr>
        <w:t> </w:t>
      </w:r>
      <w:r w:rsidRPr="004A39E7">
        <w:rPr>
          <w:rFonts w:ascii="Times New Roman" w:eastAsia="Times New Roman" w:hAnsi="Times New Roman" w:cs="Times New Roman"/>
          <w:b/>
          <w:bCs/>
          <w:color w:val="000000"/>
          <w:sz w:val="28"/>
          <w:szCs w:val="28"/>
          <w:lang w:val="uk-UA" w:eastAsia="ar-SA"/>
        </w:rPr>
        <w:t>СИСТЕМА  УПРАВЛІННЯ  ЛІЦЕЄМ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5.1.</w:t>
      </w:r>
      <w:r w:rsidRPr="004A39E7">
        <w:rPr>
          <w:rFonts w:ascii="Times New Roman" w:eastAsia="Times New Roman" w:hAnsi="Times New Roman" w:cs="Times New Roman"/>
          <w:color w:val="000000"/>
          <w:sz w:val="28"/>
          <w:szCs w:val="28"/>
          <w:lang w:val="uk-UA" w:eastAsia="ar-SA"/>
        </w:rPr>
        <w:t> Управління ліцеєм здійснюють: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вищий орган </w:t>
      </w:r>
      <w:r w:rsidRPr="004A39E7">
        <w:rPr>
          <w:rFonts w:ascii="Times New Roman" w:eastAsia="Times New Roman" w:hAnsi="Times New Roman" w:cs="Times New Roman"/>
          <w:sz w:val="28"/>
          <w:szCs w:val="28"/>
          <w:lang w:val="uk-UA" w:eastAsia="ar-SA"/>
        </w:rPr>
        <w:t>управління – Засновник;</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уповноважений орган Засновника – управління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ru-RU"/>
        </w:rPr>
        <w:t xml:space="preserve">виконавчий орган управління </w:t>
      </w:r>
      <w:r w:rsidRPr="004A39E7">
        <w:rPr>
          <w:rFonts w:ascii="Times New Roman" w:eastAsia="Times New Roman" w:hAnsi="Times New Roman" w:cs="Times New Roman"/>
          <w:sz w:val="28"/>
          <w:szCs w:val="28"/>
          <w:lang w:val="uk-UA" w:eastAsia="ar-SA"/>
        </w:rPr>
        <w:t>–</w:t>
      </w:r>
      <w:r w:rsidRPr="004A39E7">
        <w:rPr>
          <w:rFonts w:ascii="Times New Roman" w:eastAsia="Times New Roman" w:hAnsi="Times New Roman" w:cs="Times New Roman"/>
          <w:color w:val="000000"/>
          <w:sz w:val="28"/>
          <w:szCs w:val="28"/>
          <w:lang w:val="uk-UA" w:eastAsia="ru-RU"/>
        </w:rPr>
        <w:t xml:space="preserve"> керівник ліцею (директор);</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ru-RU"/>
        </w:rPr>
        <w:t>педагогічна рада;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ru-RU"/>
        </w:rPr>
        <w:t>вищий колегіальний орган громадського самоврядування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5.2.</w:t>
      </w:r>
      <w:r w:rsidRPr="004A39E7">
        <w:rPr>
          <w:rFonts w:ascii="Times New Roman" w:eastAsia="Times New Roman" w:hAnsi="Times New Roman" w:cs="Times New Roman"/>
          <w:color w:val="000000"/>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1" w:tgtFrame="_blank" w:history="1">
        <w:r w:rsidRPr="004A39E7">
          <w:rPr>
            <w:rFonts w:ascii="Times New Roman" w:eastAsia="Times New Roman" w:hAnsi="Times New Roman" w:cs="Times New Roman"/>
            <w:color w:val="000000"/>
            <w:sz w:val="28"/>
            <w:szCs w:val="28"/>
            <w:lang w:val="uk-UA" w:eastAsia="ar-SA"/>
          </w:rPr>
          <w:t>законами України</w:t>
        </w:r>
      </w:hyperlink>
      <w:r w:rsidRPr="004A39E7">
        <w:rPr>
          <w:rFonts w:ascii="Times New Roman" w:eastAsia="Times New Roman" w:hAnsi="Times New Roman" w:cs="Times New Roman"/>
          <w:color w:val="000000"/>
          <w:sz w:val="28"/>
          <w:szCs w:val="28"/>
          <w:lang w:val="uk-UA" w:eastAsia="ar-SA"/>
        </w:rPr>
        <w:t xml:space="preserve"> «Про освіту», «Про повну загальну середню освіту» та установчими документами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5.3.</w:t>
      </w:r>
      <w:r w:rsidRPr="004A39E7">
        <w:rPr>
          <w:rFonts w:ascii="Times New Roman" w:eastAsia="Times New Roman" w:hAnsi="Times New Roman" w:cs="Times New Roman"/>
          <w:sz w:val="28"/>
          <w:szCs w:val="28"/>
          <w:lang w:val="uk-UA" w:eastAsia="ar-SA"/>
        </w:rPr>
        <w:t> Повноваженнями Засновника ліцею є:</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затвердження Статуту ліцею, змін до нього;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забезпечення у разі реорганізації чи ліквідації ліцею можливості для учнів продовжити здобуття загальної середньої освіти на відповідному рівні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визначення напрямків використання майна у разі припинення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5.4.</w:t>
      </w:r>
      <w:r w:rsidRPr="004A39E7">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2" w:tgtFrame="_blank" w:history="1">
        <w:r w:rsidRPr="004A39E7">
          <w:rPr>
            <w:rFonts w:ascii="Times New Roman" w:eastAsia="Times New Roman" w:hAnsi="Times New Roman" w:cs="Times New Roman"/>
            <w:sz w:val="28"/>
            <w:szCs w:val="28"/>
            <w:lang w:val="uk-UA" w:eastAsia="ar-SA"/>
          </w:rPr>
          <w:t>законами України</w:t>
        </w:r>
      </w:hyperlink>
      <w:r w:rsidRPr="004A39E7">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5.5.</w:t>
      </w:r>
      <w:r w:rsidRPr="004A39E7">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lastRenderedPageBreak/>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утворює та ліквідує структурні підрозділи у ліцеї;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приймає рішення про проведення конкурсу на посаду керівника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погоджує зміни до Статуту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5.7</w:t>
      </w:r>
      <w:r w:rsidRPr="004A39E7">
        <w:rPr>
          <w:rFonts w:ascii="Times New Roman" w:eastAsia="Times New Roman" w:hAnsi="Times New Roman" w:cs="Times New Roman"/>
          <w:sz w:val="28"/>
          <w:szCs w:val="28"/>
          <w:lang w:val="uk-UA" w:eastAsia="ar-SA"/>
        </w:rPr>
        <w:t>. Керівник (директор)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5.7.1.</w:t>
      </w:r>
      <w:r w:rsidRPr="004A39E7">
        <w:rPr>
          <w:rFonts w:ascii="Times New Roman" w:eastAsia="Times New Roman" w:hAnsi="Times New Roman" w:cs="Times New Roman"/>
          <w:color w:val="000000"/>
          <w:sz w:val="28"/>
          <w:szCs w:val="28"/>
          <w:lang w:val="uk-UA" w:eastAsia="ar-SA"/>
        </w:rPr>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w:t>
      </w:r>
      <w:r w:rsidRPr="004A39E7">
        <w:rPr>
          <w:rFonts w:ascii="Times New Roman" w:eastAsia="Times New Roman" w:hAnsi="Times New Roman" w:cs="Times New Roman"/>
          <w:sz w:val="28"/>
          <w:szCs w:val="28"/>
          <w:lang w:val="uk-UA" w:eastAsia="ar-SA"/>
        </w:rPr>
        <w:t>загальну середню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Повноваження керівника ліцею визначаються законодавством та </w:t>
      </w:r>
      <w:r w:rsidRPr="004A39E7">
        <w:rPr>
          <w:rFonts w:ascii="Times New Roman" w:eastAsia="Times New Roman" w:hAnsi="Times New Roman" w:cs="Times New Roman"/>
          <w:sz w:val="28"/>
          <w:szCs w:val="28"/>
          <w:lang w:val="uk-UA" w:eastAsia="ar-SA"/>
        </w:rPr>
        <w:t>установчими документами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5.7.2. Не може обіймати посаду керівника ліцею особа, яка: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lastRenderedPageBreak/>
        <w:t>має судимість за вчинення злочину;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позбавлена права обіймати відповідну посаду;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 xml:space="preserve">підпадає під заборону, встановлену </w:t>
      </w:r>
      <w:hyperlink r:id="rId13" w:tgtFrame="_blank" w:history="1">
        <w:r w:rsidRPr="004A39E7">
          <w:rPr>
            <w:rFonts w:ascii="Times New Roman" w:eastAsia="Times New Roman" w:hAnsi="Times New Roman" w:cs="Times New Roman"/>
            <w:sz w:val="28"/>
            <w:szCs w:val="28"/>
            <w:lang w:val="uk-UA" w:eastAsia="ar-SA"/>
          </w:rPr>
          <w:t>Законом України</w:t>
        </w:r>
      </w:hyperlink>
      <w:r w:rsidRPr="004A39E7">
        <w:rPr>
          <w:rFonts w:ascii="Times New Roman" w:eastAsia="Times New Roman" w:hAnsi="Times New Roman" w:cs="Times New Roman"/>
          <w:sz w:val="28"/>
          <w:szCs w:val="28"/>
          <w:lang w:val="uk-UA" w:eastAsia="ar-SA"/>
        </w:rPr>
        <w:t xml:space="preserve"> «Про очищення влади».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5.7.3.</w:t>
      </w:r>
      <w:r w:rsidRPr="004A39E7">
        <w:rPr>
          <w:rFonts w:ascii="Times New Roman" w:eastAsia="Times New Roman" w:hAnsi="Times New Roman" w:cs="Times New Roman"/>
          <w:sz w:val="28"/>
          <w:szCs w:val="28"/>
          <w:lang w:val="uk-UA" w:eastAsia="ar-SA"/>
        </w:rPr>
        <w:t> Керівник ліцею має право: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діяти від імені закладу без довіреності та представляти ліцей у відносинах </w:t>
      </w:r>
      <w:r w:rsidRPr="004A39E7">
        <w:rPr>
          <w:rFonts w:ascii="Times New Roman" w:eastAsia="Times New Roman" w:hAnsi="Times New Roman" w:cs="Times New Roman"/>
          <w:sz w:val="28"/>
          <w:szCs w:val="28"/>
          <w:lang w:val="uk-UA" w:eastAsia="ar-SA"/>
        </w:rPr>
        <w:t>з іншими особами;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підписувати документи з питань освітньої, фінансово-господарської та </w:t>
      </w:r>
      <w:r w:rsidRPr="004A39E7">
        <w:rPr>
          <w:rFonts w:ascii="Times New Roman" w:eastAsia="Times New Roman" w:hAnsi="Times New Roman" w:cs="Times New Roman"/>
          <w:sz w:val="28"/>
          <w:szCs w:val="28"/>
          <w:lang w:val="uk-UA" w:eastAsia="ar-SA"/>
        </w:rPr>
        <w:t>іншої діяльності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приймати рішення щодо діяльності ліцею в межах повноважень, визначених законодавством та строковим трудовим договором, у тому числі </w:t>
      </w:r>
      <w:r w:rsidRPr="004A39E7">
        <w:rPr>
          <w:rFonts w:ascii="Times New Roman" w:eastAsia="Times New Roman" w:hAnsi="Times New Roman" w:cs="Times New Roman"/>
          <w:sz w:val="28"/>
          <w:szCs w:val="28"/>
          <w:lang w:val="uk-UA" w:eastAsia="ar-SA"/>
        </w:rPr>
        <w:t>розпоряджатися в установленому порядку майном закладу та його коштами;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w:t>
      </w:r>
      <w:r w:rsidRPr="004A39E7">
        <w:rPr>
          <w:rFonts w:ascii="Times New Roman" w:eastAsia="Times New Roman" w:hAnsi="Times New Roman" w:cs="Times New Roman"/>
          <w:sz w:val="28"/>
          <w:szCs w:val="28"/>
          <w:lang w:val="uk-UA" w:eastAsia="ar-SA"/>
        </w:rPr>
        <w:t>пов’язані з трудовими відносинами, відповідно до вимог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визначати режим роботи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ініціювати перед Засновником або уповноваженим ним органом питання </w:t>
      </w:r>
      <w:r w:rsidRPr="004A39E7">
        <w:rPr>
          <w:rFonts w:ascii="Times New Roman" w:eastAsia="Times New Roman" w:hAnsi="Times New Roman" w:cs="Times New Roman"/>
          <w:sz w:val="28"/>
          <w:szCs w:val="28"/>
          <w:lang w:val="uk-UA" w:eastAsia="ar-SA"/>
        </w:rPr>
        <w:t>щодо створення або ліквідації структурних підрозділів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видавати відповідно до своєї компетенції накази і контролювати їх </w:t>
      </w:r>
      <w:r w:rsidRPr="004A39E7">
        <w:rPr>
          <w:rFonts w:ascii="Times New Roman" w:eastAsia="Times New Roman" w:hAnsi="Times New Roman" w:cs="Times New Roman"/>
          <w:sz w:val="28"/>
          <w:szCs w:val="28"/>
          <w:lang w:val="uk-UA" w:eastAsia="ar-SA"/>
        </w:rPr>
        <w:t>виконання;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укладати угоди (договори, контракти) з фізичними та/або юридичними </w:t>
      </w:r>
      <w:r w:rsidRPr="004A39E7">
        <w:rPr>
          <w:rFonts w:ascii="Times New Roman" w:eastAsia="Times New Roman" w:hAnsi="Times New Roman" w:cs="Times New Roman"/>
          <w:sz w:val="28"/>
          <w:szCs w:val="28"/>
          <w:lang w:val="uk-UA" w:eastAsia="ar-SA"/>
        </w:rPr>
        <w:t>особами відповідно до своєї компетенції;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звертатися до центрального органу виконавчої влади із забезпечення якості освіти із заявою щодо проведення позапланового інституційного аудиту, </w:t>
      </w:r>
      <w:r w:rsidRPr="004A39E7">
        <w:rPr>
          <w:rFonts w:ascii="Times New Roman" w:eastAsia="Times New Roman" w:hAnsi="Times New Roman" w:cs="Times New Roman"/>
          <w:sz w:val="28"/>
          <w:szCs w:val="28"/>
          <w:lang w:val="uk-UA" w:eastAsia="ar-SA"/>
        </w:rPr>
        <w:t>зовнішнього моніторингу якості освіти та/або громадської акредитації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приймати рішення з інших питань діяльності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5.7.4.</w:t>
      </w:r>
      <w:r w:rsidRPr="004A39E7">
        <w:rPr>
          <w:rFonts w:ascii="Times New Roman" w:eastAsia="Times New Roman" w:hAnsi="Times New Roman" w:cs="Times New Roman"/>
          <w:sz w:val="28"/>
          <w:szCs w:val="28"/>
          <w:lang w:val="uk-UA" w:eastAsia="ar-SA"/>
        </w:rPr>
        <w:t> Керівник ліцею зобов’язаний:</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виконувати </w:t>
      </w:r>
      <w:hyperlink r:id="rId14" w:tgtFrame="_blank" w:history="1">
        <w:r w:rsidRPr="004A39E7">
          <w:rPr>
            <w:rFonts w:ascii="Times New Roman" w:eastAsia="Times New Roman" w:hAnsi="Times New Roman" w:cs="Times New Roman"/>
            <w:color w:val="000000"/>
            <w:sz w:val="28"/>
            <w:szCs w:val="28"/>
            <w:lang w:val="uk-UA" w:eastAsia="ar-SA"/>
          </w:rPr>
          <w:t>закони України</w:t>
        </w:r>
      </w:hyperlink>
      <w:r w:rsidRPr="004A39E7">
        <w:rPr>
          <w:rFonts w:ascii="Times New Roman" w:eastAsia="Times New Roman" w:hAnsi="Times New Roman" w:cs="Times New Roman"/>
          <w:color w:val="000000"/>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w:t>
      </w:r>
      <w:r w:rsidRPr="004A39E7">
        <w:rPr>
          <w:rFonts w:ascii="Times New Roman" w:eastAsia="Times New Roman" w:hAnsi="Times New Roman" w:cs="Times New Roman"/>
          <w:sz w:val="28"/>
          <w:szCs w:val="28"/>
          <w:lang w:val="uk-UA" w:eastAsia="ar-SA"/>
        </w:rPr>
        <w:t>процесу державною мовою;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планувати та організовувати діяльність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розробляти проєкт кошторису та подавати його Засновнику або уповноваженому ним органу на затвердження;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надавати щороку Засновнику пропозиції щодо обсягу коштів, необхідних </w:t>
      </w:r>
      <w:r w:rsidRPr="004A39E7">
        <w:rPr>
          <w:rFonts w:ascii="Times New Roman" w:eastAsia="Times New Roman" w:hAnsi="Times New Roman" w:cs="Times New Roman"/>
          <w:sz w:val="28"/>
          <w:szCs w:val="28"/>
          <w:lang w:val="uk-UA" w:eastAsia="ar-SA"/>
        </w:rPr>
        <w:t>для підвищення кваліфікації педагогічних працівників;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організовувати фінансово-господарську діяльність ліцею в межах </w:t>
      </w:r>
      <w:r w:rsidRPr="004A39E7">
        <w:rPr>
          <w:rFonts w:ascii="Times New Roman" w:eastAsia="Times New Roman" w:hAnsi="Times New Roman" w:cs="Times New Roman"/>
          <w:sz w:val="28"/>
          <w:szCs w:val="28"/>
          <w:lang w:val="uk-UA" w:eastAsia="ar-SA"/>
        </w:rPr>
        <w:t>затвердженого кошторису;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lastRenderedPageBreak/>
        <w:t>затверджувати правила внутрішнього розпорядку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затверджувати освітню (освітні) програму (програми) ліцею відповідно до </w:t>
      </w:r>
      <w:r w:rsidRPr="004A39E7">
        <w:rPr>
          <w:rFonts w:ascii="Times New Roman" w:eastAsia="Times New Roman" w:hAnsi="Times New Roman" w:cs="Times New Roman"/>
          <w:sz w:val="28"/>
          <w:szCs w:val="28"/>
          <w:lang w:val="uk-UA" w:eastAsia="ar-SA"/>
        </w:rPr>
        <w:t>Закону України «Про повну загальну середню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w:t>
      </w:r>
      <w:r w:rsidRPr="004A39E7">
        <w:rPr>
          <w:rFonts w:ascii="Times New Roman" w:eastAsia="Times New Roman" w:hAnsi="Times New Roman" w:cs="Times New Roman"/>
          <w:sz w:val="28"/>
          <w:szCs w:val="28"/>
          <w:lang w:val="uk-UA" w:eastAsia="ar-SA"/>
        </w:rPr>
        <w:t>розвитку учнів, формування у разі потреби індивідуального навчального плану;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затверджувати положення про внутрішню систему забезпечення якості </w:t>
      </w:r>
      <w:r w:rsidRPr="004A39E7">
        <w:rPr>
          <w:rFonts w:ascii="Times New Roman" w:eastAsia="Times New Roman" w:hAnsi="Times New Roman" w:cs="Times New Roman"/>
          <w:sz w:val="28"/>
          <w:szCs w:val="28"/>
          <w:lang w:val="uk-UA" w:eastAsia="ar-SA"/>
        </w:rPr>
        <w:t>освіти в ліцеї, забезпечити її створення та функціонування;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забезпечувати розроблення, затвердження, виконання та моніторинг </w:t>
      </w:r>
      <w:r w:rsidRPr="004A39E7">
        <w:rPr>
          <w:rFonts w:ascii="Times New Roman" w:eastAsia="Times New Roman" w:hAnsi="Times New Roman" w:cs="Times New Roman"/>
          <w:sz w:val="28"/>
          <w:szCs w:val="28"/>
          <w:lang w:val="uk-UA" w:eastAsia="ar-SA"/>
        </w:rPr>
        <w:t>виконання індивідуальної програми розвитку учня;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контролювати виконання педагогічними працівниками та учнями (учнем) освітньої програми, індивідуальної програми розвитку, індивідуального </w:t>
      </w:r>
      <w:r w:rsidRPr="004A39E7">
        <w:rPr>
          <w:rFonts w:ascii="Times New Roman" w:eastAsia="Times New Roman" w:hAnsi="Times New Roman" w:cs="Times New Roman"/>
          <w:sz w:val="28"/>
          <w:szCs w:val="28"/>
          <w:lang w:val="uk-UA" w:eastAsia="ar-SA"/>
        </w:rPr>
        <w:t>навчального плану;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w:t>
      </w:r>
      <w:r w:rsidRPr="004A39E7">
        <w:rPr>
          <w:rFonts w:ascii="Times New Roman" w:eastAsia="Times New Roman" w:hAnsi="Times New Roman" w:cs="Times New Roman"/>
          <w:sz w:val="28"/>
          <w:szCs w:val="28"/>
          <w:lang w:val="uk-UA" w:eastAsia="ar-SA"/>
        </w:rPr>
        <w:t>планом;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створювати необхідні умови для здобуття освіти особами з особливими </w:t>
      </w:r>
      <w:r w:rsidRPr="004A39E7">
        <w:rPr>
          <w:rFonts w:ascii="Times New Roman" w:eastAsia="Times New Roman" w:hAnsi="Times New Roman" w:cs="Times New Roman"/>
          <w:sz w:val="28"/>
          <w:szCs w:val="28"/>
          <w:lang w:val="uk-UA" w:eastAsia="ar-SA"/>
        </w:rPr>
        <w:t>освітніми потребами;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сприяти проходженню атестації та сертифікації педагогічними </w:t>
      </w:r>
      <w:r w:rsidRPr="004A39E7">
        <w:rPr>
          <w:rFonts w:ascii="Times New Roman" w:eastAsia="Times New Roman" w:hAnsi="Times New Roman" w:cs="Times New Roman"/>
          <w:sz w:val="28"/>
          <w:szCs w:val="28"/>
          <w:lang w:val="uk-UA" w:eastAsia="ar-SA"/>
        </w:rPr>
        <w:t>працівниками;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створювати умови для здійснення дієвого та відкритого громадського </w:t>
      </w:r>
      <w:r w:rsidRPr="004A39E7">
        <w:rPr>
          <w:rFonts w:ascii="Times New Roman" w:eastAsia="Times New Roman" w:hAnsi="Times New Roman" w:cs="Times New Roman"/>
          <w:sz w:val="28"/>
          <w:szCs w:val="28"/>
          <w:lang w:val="uk-UA" w:eastAsia="ar-SA"/>
        </w:rPr>
        <w:t>нагляду (контролю) за діяльністю закладу загальної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сприяти та створювати умови для діяльності органів громадського </w:t>
      </w:r>
      <w:r w:rsidRPr="004A39E7">
        <w:rPr>
          <w:rFonts w:ascii="Times New Roman" w:eastAsia="Times New Roman" w:hAnsi="Times New Roman" w:cs="Times New Roman"/>
          <w:sz w:val="28"/>
          <w:szCs w:val="28"/>
          <w:lang w:val="uk-UA" w:eastAsia="ar-SA"/>
        </w:rPr>
        <w:t>самоврядування в ліцеї;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формувати засади, створювати умови, сприяти формуванню культури </w:t>
      </w:r>
      <w:r w:rsidRPr="004A39E7">
        <w:rPr>
          <w:rFonts w:ascii="Times New Roman" w:eastAsia="Times New Roman" w:hAnsi="Times New Roman" w:cs="Times New Roman"/>
          <w:sz w:val="28"/>
          <w:szCs w:val="28"/>
          <w:lang w:val="uk-UA" w:eastAsia="ar-SA"/>
        </w:rPr>
        <w:t>здорового способу життя учнів та працівників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створювати в ліцеї безпечне освітнє середовище, забезпечувати дотримання вимог щодо охорони дитинства, охорони праці, вимог техніки </w:t>
      </w:r>
      <w:r w:rsidRPr="004A39E7">
        <w:rPr>
          <w:rFonts w:ascii="Times New Roman" w:eastAsia="Times New Roman" w:hAnsi="Times New Roman" w:cs="Times New Roman"/>
          <w:sz w:val="28"/>
          <w:szCs w:val="28"/>
          <w:lang w:val="uk-UA" w:eastAsia="ar-SA"/>
        </w:rPr>
        <w:t>безпеки;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організовувати харчування та сприяти медичному обслуговуванню учнів </w:t>
      </w:r>
      <w:r w:rsidRPr="004A39E7">
        <w:rPr>
          <w:rFonts w:ascii="Times New Roman" w:eastAsia="Times New Roman" w:hAnsi="Times New Roman" w:cs="Times New Roman"/>
          <w:sz w:val="28"/>
          <w:szCs w:val="28"/>
          <w:lang w:val="uk-UA" w:eastAsia="ar-SA"/>
        </w:rPr>
        <w:t>відповідно до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5" w:tgtFrame="_blank" w:history="1">
        <w:r w:rsidRPr="004A39E7">
          <w:rPr>
            <w:rFonts w:ascii="Times New Roman" w:eastAsia="Times New Roman" w:hAnsi="Times New Roman" w:cs="Times New Roman"/>
            <w:color w:val="000000"/>
            <w:sz w:val="28"/>
            <w:szCs w:val="28"/>
            <w:lang w:val="uk-UA" w:eastAsia="ar-SA"/>
          </w:rPr>
          <w:t>«Про освіт</w:t>
        </w:r>
      </w:hyperlink>
      <w:r w:rsidRPr="004A39E7">
        <w:rPr>
          <w:rFonts w:ascii="Times New Roman" w:eastAsia="Times New Roman" w:hAnsi="Times New Roman" w:cs="Times New Roman"/>
          <w:color w:val="000000"/>
          <w:sz w:val="28"/>
          <w:szCs w:val="28"/>
          <w:lang w:val="uk-UA" w:eastAsia="ar-SA"/>
        </w:rPr>
        <w:t xml:space="preserve">у», </w:t>
      </w:r>
      <w:hyperlink r:id="rId16" w:tgtFrame="_blank" w:history="1">
        <w:r w:rsidRPr="004A39E7">
          <w:rPr>
            <w:rFonts w:ascii="Times New Roman" w:eastAsia="Times New Roman" w:hAnsi="Times New Roman" w:cs="Times New Roman"/>
            <w:color w:val="000000"/>
            <w:sz w:val="28"/>
            <w:szCs w:val="28"/>
            <w:lang w:val="uk-UA" w:eastAsia="ar-SA"/>
          </w:rPr>
          <w:t>«Про доступ до публічної інформації</w:t>
        </w:r>
      </w:hyperlink>
      <w:r w:rsidRPr="004A39E7">
        <w:rPr>
          <w:rFonts w:ascii="Times New Roman" w:eastAsia="Times New Roman" w:hAnsi="Times New Roman" w:cs="Times New Roman"/>
          <w:color w:val="000000"/>
          <w:sz w:val="28"/>
          <w:szCs w:val="28"/>
          <w:lang w:val="uk-UA" w:eastAsia="ar-SA"/>
        </w:rPr>
        <w:t xml:space="preserve">», </w:t>
      </w:r>
      <w:hyperlink r:id="rId17" w:tgtFrame="_blank" w:history="1">
        <w:r w:rsidRPr="004A39E7">
          <w:rPr>
            <w:rFonts w:ascii="Times New Roman" w:eastAsia="Times New Roman" w:hAnsi="Times New Roman" w:cs="Times New Roman"/>
            <w:sz w:val="28"/>
            <w:szCs w:val="28"/>
            <w:lang w:val="uk-UA" w:eastAsia="ar-SA"/>
          </w:rPr>
          <w:t>«Про відкритість використання публічних коштів</w:t>
        </w:r>
      </w:hyperlink>
      <w:r w:rsidRPr="004A39E7">
        <w:rPr>
          <w:rFonts w:ascii="Times New Roman" w:eastAsia="Times New Roman" w:hAnsi="Times New Roman" w:cs="Times New Roman"/>
          <w:sz w:val="28"/>
          <w:szCs w:val="28"/>
          <w:lang w:val="uk-UA" w:eastAsia="ar-SA"/>
        </w:rPr>
        <w:t>» та інших законів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w:t>
      </w:r>
      <w:r w:rsidRPr="004A39E7">
        <w:rPr>
          <w:rFonts w:ascii="Times New Roman" w:eastAsia="Times New Roman" w:hAnsi="Times New Roman" w:cs="Times New Roman"/>
          <w:sz w:val="28"/>
          <w:szCs w:val="28"/>
          <w:lang w:val="uk-UA" w:eastAsia="ar-SA"/>
        </w:rPr>
        <w:t>вимог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організовувати документообіг, бухгалтерський облік та звітність </w:t>
      </w:r>
      <w:r w:rsidRPr="004A39E7">
        <w:rPr>
          <w:rFonts w:ascii="Times New Roman" w:eastAsia="Times New Roman" w:hAnsi="Times New Roman" w:cs="Times New Roman"/>
          <w:sz w:val="28"/>
          <w:szCs w:val="28"/>
          <w:lang w:val="uk-UA" w:eastAsia="ar-SA"/>
        </w:rPr>
        <w:t>відповідно до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звітувати щороку на загальних зборах (конференції) колективу про свою </w:t>
      </w:r>
      <w:r w:rsidRPr="004A39E7">
        <w:rPr>
          <w:rFonts w:ascii="Times New Roman" w:eastAsia="Times New Roman" w:hAnsi="Times New Roman" w:cs="Times New Roman"/>
          <w:sz w:val="28"/>
          <w:szCs w:val="28"/>
          <w:lang w:val="uk-UA" w:eastAsia="ar-SA"/>
        </w:rPr>
        <w:t>роботу та виконання стратегії розвитку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lastRenderedPageBreak/>
        <w:t xml:space="preserve">виконувати інші обов’язки, покладені на нього законодавством, </w:t>
      </w:r>
      <w:r w:rsidRPr="004A39E7">
        <w:rPr>
          <w:rFonts w:ascii="Times New Roman" w:eastAsia="Times New Roman" w:hAnsi="Times New Roman" w:cs="Times New Roman"/>
          <w:sz w:val="28"/>
          <w:szCs w:val="28"/>
          <w:lang w:val="uk-UA" w:eastAsia="ar-SA"/>
        </w:rPr>
        <w:t>Засновником, установчими</w:t>
      </w:r>
      <w:r w:rsidRPr="004A39E7">
        <w:rPr>
          <w:rFonts w:ascii="Times New Roman" w:eastAsia="Times New Roman" w:hAnsi="Times New Roman" w:cs="Times New Roman"/>
          <w:color w:val="000000"/>
          <w:sz w:val="28"/>
          <w:szCs w:val="28"/>
          <w:lang w:val="uk-UA" w:eastAsia="ar-SA"/>
        </w:rPr>
        <w:t xml:space="preserve"> документами ліцею, колективним договором, </w:t>
      </w:r>
      <w:r w:rsidRPr="004A39E7">
        <w:rPr>
          <w:rFonts w:ascii="Times New Roman" w:eastAsia="Times New Roman" w:hAnsi="Times New Roman" w:cs="Times New Roman"/>
          <w:sz w:val="28"/>
          <w:szCs w:val="28"/>
          <w:lang w:val="uk-UA" w:eastAsia="ar-SA"/>
        </w:rPr>
        <w:t>строковим трудовим договором.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Керівник ліцею зобов’язаний протягом першого року після призначення на посаду пройти курс підвищення кваліфікації з управлінської діяльності обсягом </w:t>
      </w:r>
      <w:r w:rsidRPr="004A39E7">
        <w:rPr>
          <w:rFonts w:ascii="Times New Roman" w:eastAsia="Times New Roman" w:hAnsi="Times New Roman" w:cs="Times New Roman"/>
          <w:sz w:val="28"/>
          <w:szCs w:val="28"/>
          <w:lang w:val="uk-UA" w:eastAsia="ar-SA"/>
        </w:rPr>
        <w:t>не менше 90 навчальних годин.</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5.7.5.</w:t>
      </w:r>
      <w:r w:rsidRPr="004A39E7">
        <w:rPr>
          <w:rFonts w:ascii="Times New Roman" w:eastAsia="Times New Roman" w:hAnsi="Times New Roman" w:cs="Times New Roman"/>
          <w:color w:val="000000"/>
          <w:sz w:val="28"/>
          <w:szCs w:val="28"/>
          <w:lang w:val="uk-UA" w:eastAsia="ar-SA"/>
        </w:rPr>
        <w:t xml:space="preserve"> Керівник ліцею має права та обов’язки педагогічного працівника, визначені </w:t>
      </w:r>
      <w:hyperlink r:id="rId18" w:tgtFrame="_blank" w:history="1">
        <w:r w:rsidRPr="004A39E7">
          <w:rPr>
            <w:rFonts w:ascii="Times New Roman" w:eastAsia="Times New Roman" w:hAnsi="Times New Roman" w:cs="Times New Roman"/>
            <w:color w:val="000000"/>
            <w:sz w:val="28"/>
            <w:szCs w:val="28"/>
            <w:lang w:val="uk-UA" w:eastAsia="ar-SA"/>
          </w:rPr>
          <w:t>Законом України</w:t>
        </w:r>
      </w:hyperlink>
      <w:r w:rsidRPr="004A39E7">
        <w:rPr>
          <w:rFonts w:ascii="Times New Roman" w:eastAsia="Times New Roman" w:hAnsi="Times New Roman" w:cs="Times New Roman"/>
          <w:color w:val="000000"/>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w:t>
      </w:r>
      <w:r w:rsidRPr="004A39E7">
        <w:rPr>
          <w:rFonts w:ascii="Times New Roman" w:eastAsia="Times New Roman" w:hAnsi="Times New Roman" w:cs="Times New Roman"/>
          <w:sz w:val="28"/>
          <w:szCs w:val="28"/>
          <w:lang w:val="uk-UA" w:eastAsia="ar-SA"/>
        </w:rPr>
        <w:t>строковим трудовим договором.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5.7.6.</w:t>
      </w:r>
      <w:r w:rsidRPr="004A39E7">
        <w:rPr>
          <w:rFonts w:ascii="Times New Roman" w:eastAsia="Times New Roman" w:hAnsi="Times New Roman" w:cs="Times New Roman"/>
          <w:color w:val="000000"/>
          <w:sz w:val="28"/>
          <w:szCs w:val="28"/>
          <w:lang w:val="uk-UA" w:eastAsia="ar-SA"/>
        </w:rPr>
        <w:t xml:space="preserve">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w:t>
      </w:r>
      <w:r w:rsidRPr="004A39E7">
        <w:rPr>
          <w:rFonts w:ascii="Times New Roman" w:eastAsia="Times New Roman" w:hAnsi="Times New Roman" w:cs="Times New Roman"/>
          <w:sz w:val="28"/>
          <w:szCs w:val="28"/>
          <w:lang w:val="uk-UA" w:eastAsia="ar-SA"/>
        </w:rPr>
        <w:t>уповноваженим ним органом (посадовою особою).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color w:val="000000"/>
          <w:sz w:val="28"/>
          <w:szCs w:val="28"/>
          <w:lang w:val="uk-UA" w:eastAsia="ar-SA"/>
        </w:rPr>
        <w:t>5.7</w:t>
      </w:r>
      <w:r w:rsidRPr="004A39E7">
        <w:rPr>
          <w:rFonts w:ascii="Times New Roman" w:eastAsia="Times New Roman" w:hAnsi="Times New Roman" w:cs="Times New Roman"/>
          <w:color w:val="000000"/>
          <w:sz w:val="28"/>
          <w:szCs w:val="28"/>
          <w:lang w:val="uk-UA" w:eastAsia="ar-SA"/>
        </w:rPr>
        <w:t>.7</w:t>
      </w:r>
      <w:r w:rsidRPr="004A39E7">
        <w:rPr>
          <w:rFonts w:ascii="Times New Roman" w:eastAsia="Times New Roman" w:hAnsi="Times New Roman" w:cs="Times New Roman"/>
          <w:sz w:val="28"/>
          <w:szCs w:val="28"/>
          <w:lang w:val="uk-UA" w:eastAsia="ar-SA"/>
        </w:rPr>
        <w:t>. Рішення про проведення конкурсу приймається Засновником ліцею (управлінням освіти) у таких випадках: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5.7.8.</w:t>
      </w:r>
      <w:r w:rsidRPr="004A39E7">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5.7.9. </w:t>
      </w:r>
      <w:r w:rsidRPr="004A39E7">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w:t>
      </w:r>
      <w:r w:rsidRPr="004A39E7">
        <w:rPr>
          <w:rFonts w:ascii="Times New Roman" w:eastAsia="Times New Roman" w:hAnsi="Times New Roman" w:cs="Times New Roman"/>
          <w:color w:val="000000"/>
          <w:sz w:val="28"/>
          <w:szCs w:val="28"/>
          <w:lang w:val="uk-UA" w:eastAsia="ar-SA"/>
        </w:rPr>
        <w:t xml:space="preserve"> конкурсної комісії. Після закінчення строку, на який укладено строковий трудовий договір, трудові відносини припиняються та не можуть бути </w:t>
      </w:r>
      <w:r w:rsidRPr="004A39E7">
        <w:rPr>
          <w:rFonts w:ascii="Times New Roman" w:eastAsia="Times New Roman" w:hAnsi="Times New Roman" w:cs="Times New Roman"/>
          <w:sz w:val="28"/>
          <w:szCs w:val="28"/>
          <w:lang w:val="uk-UA" w:eastAsia="ar-SA"/>
        </w:rPr>
        <w:t>продовжені на невизначений строк.</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w:t>
      </w:r>
      <w:r w:rsidRPr="004A39E7">
        <w:rPr>
          <w:rFonts w:ascii="Times New Roman" w:eastAsia="Times New Roman" w:hAnsi="Times New Roman" w:cs="Times New Roman"/>
          <w:sz w:val="28"/>
          <w:szCs w:val="28"/>
          <w:lang w:val="uk-UA" w:eastAsia="ar-SA"/>
        </w:rPr>
        <w:t>договору ще на чотири роки без проведення конкурсу.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5.7.10. </w:t>
      </w:r>
      <w:r w:rsidRPr="004A39E7">
        <w:rPr>
          <w:rFonts w:ascii="Times New Roman" w:eastAsia="Times New Roman" w:hAnsi="Times New Roman" w:cs="Times New Roman"/>
          <w:color w:val="000000"/>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порушення вимог Закону України «Про повну загальну середню освіту» щодо мови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порушення вимог статей 30 і 31 Закону України «Про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порушення прав учнів чи працівників, встановлене рішенням суду, яке набрало законної сили;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5.8. </w:t>
      </w:r>
      <w:r w:rsidRPr="004A39E7">
        <w:rPr>
          <w:rFonts w:ascii="Times New Roman" w:eastAsia="Times New Roman" w:hAnsi="Times New Roman" w:cs="Times New Roman"/>
          <w:color w:val="000000"/>
          <w:sz w:val="28"/>
          <w:szCs w:val="28"/>
          <w:lang w:val="uk-UA" w:eastAsia="ar-SA"/>
        </w:rPr>
        <w:t>Педагогічна рада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5.8.1.</w:t>
      </w:r>
      <w:r w:rsidRPr="004A39E7">
        <w:rPr>
          <w:rFonts w:ascii="Times New Roman" w:eastAsia="Times New Roman" w:hAnsi="Times New Roman" w:cs="Times New Roman"/>
          <w:color w:val="000000"/>
          <w:sz w:val="28"/>
          <w:szCs w:val="28"/>
          <w:lang w:val="uk-UA" w:eastAsia="ar-SA"/>
        </w:rPr>
        <w:t> Педагогічна рада є основним постійно діючим колегіальним органом управління ліцеєм.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5.8.2.</w:t>
      </w:r>
      <w:r w:rsidRPr="004A39E7">
        <w:rPr>
          <w:rFonts w:ascii="Times New Roman" w:eastAsia="Times New Roman" w:hAnsi="Times New Roman" w:cs="Times New Roman"/>
          <w:color w:val="000000"/>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5.8.3. </w:t>
      </w:r>
      <w:r w:rsidRPr="004A39E7">
        <w:rPr>
          <w:rFonts w:ascii="Times New Roman" w:eastAsia="Times New Roman" w:hAnsi="Times New Roman" w:cs="Times New Roman"/>
          <w:color w:val="000000"/>
          <w:sz w:val="28"/>
          <w:szCs w:val="28"/>
          <w:lang w:val="uk-UA" w:eastAsia="ar-SA"/>
        </w:rPr>
        <w:t>Педагогічна рада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схвалює стратегію розвитку ліцею та річний план роботи;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схвалює освітню (освітні) програму (програми) ліцею та оцінює результативність її (їх) виконання;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схвалює правила внутрішнього розпорядку, положення про внутрішню систему забезпечення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приймає рішення щодо вдосконалення і методичного забезпечення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5.8.4</w:t>
      </w:r>
      <w:r w:rsidRPr="004A39E7">
        <w:rPr>
          <w:rFonts w:ascii="Times New Roman" w:eastAsia="Times New Roman" w:hAnsi="Times New Roman" w:cs="Times New Roman"/>
          <w:color w:val="000000"/>
          <w:sz w:val="28"/>
          <w:szCs w:val="28"/>
          <w:lang w:val="uk-UA" w:eastAsia="ar-SA"/>
        </w:rPr>
        <w:t>.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lastRenderedPageBreak/>
        <w:t>5.8.5</w:t>
      </w:r>
      <w:r w:rsidRPr="004A39E7">
        <w:rPr>
          <w:rFonts w:ascii="Times New Roman" w:eastAsia="Times New Roman" w:hAnsi="Times New Roman" w:cs="Times New Roman"/>
          <w:color w:val="000000"/>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5.9</w:t>
      </w:r>
      <w:r w:rsidRPr="004A39E7">
        <w:rPr>
          <w:rFonts w:ascii="Times New Roman" w:eastAsia="Times New Roman" w:hAnsi="Times New Roman" w:cs="Times New Roman"/>
          <w:color w:val="000000"/>
          <w:sz w:val="28"/>
          <w:szCs w:val="28"/>
          <w:lang w:val="uk-UA" w:eastAsia="ar-SA"/>
        </w:rPr>
        <w:t>. Піклувальна рада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5.9.2. Піклувальна рада діє на підставі положення, затвердженого Засновником.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VІ. ЗАБЕЗПЕЧЕННЯ  ЯКОСТІ  ПОВНОЇ  ЗАГАЛЬНОЇ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6.1.</w:t>
      </w:r>
      <w:r w:rsidRPr="004A39E7">
        <w:rPr>
          <w:rFonts w:ascii="Times New Roman" w:eastAsia="Times New Roman" w:hAnsi="Times New Roman" w:cs="Times New Roman"/>
          <w:color w:val="000000"/>
          <w:sz w:val="28"/>
          <w:szCs w:val="28"/>
          <w:lang w:val="uk-UA" w:eastAsia="ar-SA"/>
        </w:rPr>
        <w:t xml:space="preserve"> Система забезпечення якості у сфері загальної середньої освіти формується відповідно до </w:t>
      </w:r>
      <w:hyperlink r:id="rId19" w:tgtFrame="_blank" w:history="1">
        <w:r w:rsidRPr="004A39E7">
          <w:rPr>
            <w:rFonts w:ascii="Times New Roman" w:eastAsia="Times New Roman" w:hAnsi="Times New Roman" w:cs="Times New Roman"/>
            <w:color w:val="000000"/>
            <w:sz w:val="28"/>
            <w:szCs w:val="28"/>
            <w:lang w:val="uk-UA" w:eastAsia="ar-SA"/>
          </w:rPr>
          <w:t>Закону України</w:t>
        </w:r>
      </w:hyperlink>
      <w:r w:rsidRPr="004A39E7">
        <w:rPr>
          <w:rFonts w:ascii="Times New Roman" w:eastAsia="Times New Roman" w:hAnsi="Times New Roman" w:cs="Times New Roman"/>
          <w:color w:val="000000"/>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систему забезпечення </w:t>
      </w:r>
      <w:r w:rsidRPr="004A39E7">
        <w:rPr>
          <w:rFonts w:ascii="Times New Roman" w:eastAsia="Times New Roman" w:hAnsi="Times New Roman" w:cs="Times New Roman"/>
          <w:sz w:val="28"/>
          <w:szCs w:val="28"/>
          <w:lang w:val="uk-UA" w:eastAsia="ar-SA"/>
        </w:rPr>
        <w:t>якості освіти</w:t>
      </w:r>
      <w:r w:rsidRPr="004A39E7">
        <w:rPr>
          <w:rFonts w:ascii="Times New Roman" w:eastAsia="Times New Roman" w:hAnsi="Times New Roman" w:cs="Times New Roman"/>
          <w:color w:val="000000"/>
          <w:sz w:val="28"/>
          <w:szCs w:val="28"/>
          <w:lang w:val="uk-UA" w:eastAsia="ar-SA"/>
        </w:rPr>
        <w:t xml:space="preserve"> в ліцеї (внутрішня система забезпечення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систему зовнішнього забезпечення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6.2.</w:t>
      </w:r>
      <w:r w:rsidRPr="004A39E7">
        <w:rPr>
          <w:rFonts w:ascii="Times New Roman" w:eastAsia="Times New Roman" w:hAnsi="Times New Roman" w:cs="Times New Roman"/>
          <w:color w:val="000000"/>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6.3.</w:t>
      </w:r>
      <w:r w:rsidRPr="004A39E7">
        <w:rPr>
          <w:rFonts w:ascii="Times New Roman" w:eastAsia="Times New Roman" w:hAnsi="Times New Roman" w:cs="Times New Roman"/>
          <w:sz w:val="28"/>
          <w:szCs w:val="28"/>
          <w:lang w:val="uk-UA" w:eastAsia="ar-SA"/>
        </w:rPr>
        <w:t> Забезпечення академічної доброчесності у ліцеї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6.3.1.</w:t>
      </w:r>
      <w:r w:rsidRPr="004A39E7">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6.3.2.</w:t>
      </w:r>
      <w:r w:rsidRPr="004A39E7">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0" w:tgtFrame="_blank" w:history="1">
        <w:r w:rsidRPr="004A39E7">
          <w:rPr>
            <w:rFonts w:ascii="Times New Roman" w:eastAsia="Times New Roman" w:hAnsi="Times New Roman" w:cs="Times New Roman"/>
            <w:sz w:val="28"/>
            <w:szCs w:val="28"/>
            <w:lang w:val="uk-UA" w:eastAsia="ar-SA"/>
          </w:rPr>
          <w:t>Закону України</w:t>
        </w:r>
      </w:hyperlink>
      <w:r w:rsidRPr="004A39E7">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6.3.3.</w:t>
      </w:r>
      <w:r w:rsidRPr="004A39E7">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sz w:val="28"/>
          <w:szCs w:val="28"/>
          <w:lang w:val="uk-UA" w:eastAsia="ar-SA"/>
        </w:rPr>
        <w:t>6.3.4.</w:t>
      </w:r>
      <w:r w:rsidRPr="004A39E7">
        <w:rPr>
          <w:rFonts w:ascii="Times New Roman" w:eastAsia="Times New Roman" w:hAnsi="Times New Roman" w:cs="Times New Roman"/>
          <w:sz w:val="28"/>
          <w:szCs w:val="28"/>
          <w:lang w:val="uk-UA" w:eastAsia="ar-SA"/>
        </w:rPr>
        <w:t> Порушеннями академічної доброчесності у системі загальної середньої освіти</w:t>
      </w:r>
      <w:r w:rsidRPr="004A39E7">
        <w:rPr>
          <w:rFonts w:ascii="Times New Roman" w:eastAsia="Times New Roman" w:hAnsi="Times New Roman" w:cs="Times New Roman"/>
          <w:color w:val="000000"/>
          <w:sz w:val="28"/>
          <w:szCs w:val="28"/>
          <w:lang w:val="uk-UA" w:eastAsia="ar-SA"/>
        </w:rPr>
        <w:t xml:space="preserve"> є академічний плагіат, фабрикація, фальсифікація, списування, обман, хабарництво, необ’єктивне оцінювання, що визначені </w:t>
      </w:r>
      <w:hyperlink r:id="rId21" w:tgtFrame="_blank" w:history="1">
        <w:r w:rsidRPr="004A39E7">
          <w:rPr>
            <w:rFonts w:ascii="Times New Roman" w:eastAsia="Times New Roman" w:hAnsi="Times New Roman" w:cs="Times New Roman"/>
            <w:color w:val="000000"/>
            <w:sz w:val="28"/>
            <w:szCs w:val="28"/>
            <w:lang w:val="uk-UA" w:eastAsia="ar-SA"/>
          </w:rPr>
          <w:t>Законом України</w:t>
        </w:r>
      </w:hyperlink>
      <w:r w:rsidRPr="004A39E7">
        <w:rPr>
          <w:rFonts w:ascii="Times New Roman" w:eastAsia="Times New Roman" w:hAnsi="Times New Roman" w:cs="Times New Roman"/>
          <w:color w:val="000000"/>
          <w:sz w:val="28"/>
          <w:szCs w:val="28"/>
          <w:lang w:val="uk-UA" w:eastAsia="ar-SA"/>
        </w:rPr>
        <w:t xml:space="preserve"> «Про освіту», а також такі форми обману, як:</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4A39E7">
        <w:rPr>
          <w:rFonts w:ascii="Times New Roman" w:eastAsia="Times New Roman" w:hAnsi="Times New Roman" w:cs="Times New Roman"/>
          <w:color w:val="000000"/>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проходження процедури оцінювання результатів навчання замість інших осіб;</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необ’єктивне оцінювання компетентностей педагогічних працівників під час атестації чи сертифікації.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sz w:val="28"/>
          <w:szCs w:val="28"/>
          <w:lang w:val="uk-UA" w:eastAsia="ar-SA"/>
        </w:rPr>
        <w:t>6.3.5.</w:t>
      </w:r>
      <w:r w:rsidRPr="004A39E7">
        <w:rPr>
          <w:rFonts w:ascii="Times New Roman" w:eastAsia="Times New Roman" w:hAnsi="Times New Roman" w:cs="Times New Roman"/>
          <w:sz w:val="28"/>
          <w:szCs w:val="28"/>
          <w:lang w:val="uk-UA" w:eastAsia="ar-SA"/>
        </w:rPr>
        <w:t> Педагогічні</w:t>
      </w:r>
      <w:r w:rsidRPr="004A39E7">
        <w:rPr>
          <w:rFonts w:ascii="Times New Roman" w:eastAsia="Times New Roman" w:hAnsi="Times New Roman" w:cs="Times New Roman"/>
          <w:color w:val="000000"/>
          <w:sz w:val="28"/>
          <w:szCs w:val="28"/>
          <w:lang w:val="uk-UA" w:eastAsia="ar-SA"/>
        </w:rPr>
        <w:t xml:space="preserve"> працівники, стосовно яких встановлено факт порушення академічної доброчесності: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можуть бути позбавлені педагогічного звання.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6.3.6.</w:t>
      </w:r>
      <w:r w:rsidRPr="004A39E7">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6.3.7</w:t>
      </w:r>
      <w:r w:rsidRPr="004A39E7">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зауваження;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повторне проходження підсумкового оцінювання;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6.3.8</w:t>
      </w:r>
      <w:r w:rsidRPr="004A39E7">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sz w:val="28"/>
          <w:szCs w:val="28"/>
          <w:lang w:val="uk-UA" w:eastAsia="ar-SA"/>
        </w:rPr>
        <w:t>6.3.9.</w:t>
      </w:r>
      <w:r w:rsidRPr="004A39E7">
        <w:rPr>
          <w:rFonts w:ascii="Times New Roman" w:eastAsia="Times New Roman" w:hAnsi="Times New Roman" w:cs="Times New Roman"/>
          <w:sz w:val="28"/>
          <w:szCs w:val="28"/>
          <w:lang w:val="uk-UA" w:eastAsia="ar-SA"/>
        </w:rPr>
        <w:t> Рішення</w:t>
      </w:r>
      <w:r w:rsidRPr="004A39E7">
        <w:rPr>
          <w:rFonts w:ascii="Times New Roman" w:eastAsia="Times New Roman" w:hAnsi="Times New Roman" w:cs="Times New Roman"/>
          <w:color w:val="000000"/>
          <w:sz w:val="28"/>
          <w:szCs w:val="28"/>
          <w:lang w:val="uk-UA" w:eastAsia="ar-SA"/>
        </w:rPr>
        <w:t xml:space="preserve">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6.4. </w:t>
      </w:r>
      <w:r w:rsidRPr="004A39E7">
        <w:rPr>
          <w:rFonts w:ascii="Times New Roman" w:eastAsia="Times New Roman" w:hAnsi="Times New Roman" w:cs="Times New Roman"/>
          <w:sz w:val="28"/>
          <w:szCs w:val="28"/>
          <w:lang w:val="uk-UA" w:eastAsia="ar-SA"/>
        </w:rPr>
        <w:t>Державні стандарти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6.4.1.</w:t>
      </w:r>
      <w:r w:rsidRPr="004A39E7">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6.4.2</w:t>
      </w:r>
      <w:r w:rsidRPr="004A39E7">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6.4.3</w:t>
      </w:r>
      <w:r w:rsidRPr="004A39E7">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6.5. </w:t>
      </w:r>
      <w:r w:rsidRPr="004A39E7">
        <w:rPr>
          <w:rFonts w:ascii="Times New Roman" w:eastAsia="Times New Roman" w:hAnsi="Times New Roman" w:cs="Times New Roman"/>
          <w:sz w:val="28"/>
          <w:szCs w:val="28"/>
          <w:lang w:val="uk-UA" w:eastAsia="ar-SA"/>
        </w:rPr>
        <w:t>Інституційний аудит</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6.5.1</w:t>
      </w:r>
      <w:r w:rsidRPr="004A39E7">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6.5.2</w:t>
      </w:r>
      <w:r w:rsidRPr="004A39E7">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6.5.3.</w:t>
      </w:r>
      <w:r w:rsidRPr="004A39E7">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6.5.4</w:t>
      </w:r>
      <w:r w:rsidRPr="004A39E7">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6.6. </w:t>
      </w:r>
      <w:r w:rsidRPr="004A39E7">
        <w:rPr>
          <w:rFonts w:ascii="Times New Roman" w:eastAsia="Times New Roman" w:hAnsi="Times New Roman" w:cs="Times New Roman"/>
          <w:sz w:val="28"/>
          <w:szCs w:val="28"/>
          <w:lang w:val="uk-UA" w:eastAsia="ar-SA"/>
        </w:rPr>
        <w:t>Зовнішнє незалежне оцінювання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6.6.1.</w:t>
      </w:r>
      <w:r w:rsidRPr="004A39E7">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4A39E7">
        <w:rPr>
          <w:rFonts w:ascii="Times New Roman" w:eastAsia="Times New Roman" w:hAnsi="Times New Roman" w:cs="Times New Roman"/>
          <w:sz w:val="28"/>
          <w:szCs w:val="28"/>
          <w:lang w:val="uk-UA" w:eastAsia="ar-SA"/>
        </w:rPr>
        <w:lastRenderedPageBreak/>
        <w:t>середньої освіти, і проводиться у порядку, визначеному чинним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6.6.2.</w:t>
      </w:r>
      <w:r w:rsidRPr="004A39E7">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6.7. </w:t>
      </w:r>
      <w:r w:rsidRPr="004A39E7">
        <w:rPr>
          <w:rFonts w:ascii="Times New Roman" w:eastAsia="Times New Roman" w:hAnsi="Times New Roman" w:cs="Times New Roman"/>
          <w:sz w:val="28"/>
          <w:szCs w:val="28"/>
          <w:lang w:val="uk-UA" w:eastAsia="ar-SA"/>
        </w:rPr>
        <w:t>Атестація педагогічних працівників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sz w:val="28"/>
          <w:szCs w:val="28"/>
          <w:lang w:val="uk-UA" w:eastAsia="ar-SA"/>
        </w:rPr>
        <w:t>6.7.1</w:t>
      </w:r>
      <w:r w:rsidRPr="004A39E7">
        <w:rPr>
          <w:rFonts w:ascii="Times New Roman" w:eastAsia="Times New Roman" w:hAnsi="Times New Roman" w:cs="Times New Roman"/>
          <w:sz w:val="28"/>
          <w:szCs w:val="28"/>
          <w:lang w:val="uk-UA" w:eastAsia="ar-SA"/>
        </w:rPr>
        <w:t>. Атестація</w:t>
      </w:r>
      <w:r w:rsidRPr="004A39E7">
        <w:rPr>
          <w:rFonts w:ascii="Times New Roman" w:eastAsia="Times New Roman" w:hAnsi="Times New Roman" w:cs="Times New Roman"/>
          <w:color w:val="000000"/>
          <w:sz w:val="28"/>
          <w:szCs w:val="28"/>
          <w:lang w:val="uk-UA" w:eastAsia="ar-SA"/>
        </w:rPr>
        <w:t xml:space="preserve"> педагогічних працівників здійснюється відповідно до </w:t>
      </w:r>
      <w:hyperlink r:id="rId22" w:tgtFrame="_blank" w:history="1">
        <w:r w:rsidRPr="004A39E7">
          <w:rPr>
            <w:rFonts w:ascii="Times New Roman" w:eastAsia="Times New Roman" w:hAnsi="Times New Roman" w:cs="Times New Roman"/>
            <w:color w:val="000000"/>
            <w:sz w:val="28"/>
            <w:szCs w:val="28"/>
            <w:lang w:val="uk-UA" w:eastAsia="ar-SA"/>
          </w:rPr>
          <w:t>Закону України</w:t>
        </w:r>
      </w:hyperlink>
      <w:r w:rsidRPr="004A39E7">
        <w:rPr>
          <w:rFonts w:ascii="Times New Roman" w:eastAsia="Times New Roman" w:hAnsi="Times New Roman" w:cs="Times New Roman"/>
          <w:color w:val="000000"/>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6.7.2</w:t>
      </w:r>
      <w:r w:rsidRPr="004A39E7">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6.8. </w:t>
      </w:r>
      <w:r w:rsidRPr="004A39E7">
        <w:rPr>
          <w:rFonts w:ascii="Times New Roman" w:eastAsia="Times New Roman" w:hAnsi="Times New Roman" w:cs="Times New Roman"/>
          <w:sz w:val="28"/>
          <w:szCs w:val="28"/>
          <w:lang w:val="uk-UA" w:eastAsia="ar-SA"/>
        </w:rPr>
        <w:t>Сертифікація педагогічних працівників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6.8.1</w:t>
      </w:r>
      <w:r w:rsidRPr="004A39E7">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6.8.2.</w:t>
      </w:r>
      <w:r w:rsidRPr="004A39E7">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3" w:tgtFrame="_blank" w:history="1">
        <w:r w:rsidRPr="004A39E7">
          <w:rPr>
            <w:rFonts w:ascii="Times New Roman" w:eastAsia="Times New Roman" w:hAnsi="Times New Roman" w:cs="Times New Roman"/>
            <w:sz w:val="28"/>
            <w:szCs w:val="28"/>
            <w:lang w:val="uk-UA" w:eastAsia="ar-SA"/>
          </w:rPr>
          <w:t>Законом України</w:t>
        </w:r>
      </w:hyperlink>
      <w:r w:rsidRPr="004A39E7">
        <w:rPr>
          <w:rFonts w:ascii="Times New Roman" w:eastAsia="Times New Roman" w:hAnsi="Times New Roman" w:cs="Times New Roman"/>
          <w:sz w:val="28"/>
          <w:szCs w:val="28"/>
          <w:lang w:val="uk-UA" w:eastAsia="ar-SA"/>
        </w:rPr>
        <w:t xml:space="preserve"> «Про освіту».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VІІ. ФІНАНСОВО-ГОСПОДАРСЬКА  ДІЯЛЬНІСТЬ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7.1. </w:t>
      </w:r>
      <w:r w:rsidRPr="004A39E7">
        <w:rPr>
          <w:rFonts w:ascii="Times New Roman" w:eastAsia="Times New Roman" w:hAnsi="Times New Roman" w:cs="Times New Roman"/>
          <w:color w:val="000000"/>
          <w:sz w:val="28"/>
          <w:szCs w:val="28"/>
          <w:lang w:val="uk-UA" w:eastAsia="ar-SA"/>
        </w:rPr>
        <w:t xml:space="preserve">Фінансування ліцею здійснюється з державного та місцевих бюджетів відповідно до </w:t>
      </w:r>
      <w:hyperlink r:id="rId24" w:tgtFrame="_blank" w:history="1">
        <w:r w:rsidRPr="004A39E7">
          <w:rPr>
            <w:rFonts w:ascii="Times New Roman" w:eastAsia="Times New Roman" w:hAnsi="Times New Roman" w:cs="Times New Roman"/>
            <w:color w:val="000000"/>
            <w:sz w:val="28"/>
            <w:szCs w:val="28"/>
            <w:lang w:val="uk-UA" w:eastAsia="ar-SA"/>
          </w:rPr>
          <w:t>Бюджетного кодексу України</w:t>
        </w:r>
      </w:hyperlink>
      <w:r w:rsidRPr="004A39E7">
        <w:rPr>
          <w:rFonts w:ascii="Times New Roman" w:eastAsia="Times New Roman" w:hAnsi="Times New Roman" w:cs="Times New Roman"/>
          <w:color w:val="000000"/>
          <w:sz w:val="28"/>
          <w:szCs w:val="28"/>
          <w:lang w:val="uk-UA" w:eastAsia="ar-SA"/>
        </w:rPr>
        <w:t>.</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Іншими джерелами фінансування закладів загальної середньої освіти можуть бути: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доходи від надання платних освітніх та інших послуг;</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благодійна допомога відповідно до законодавства про благодійну діяльність та благодійні організації;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гранти;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інші джерела фінансування, не заборонені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Отримані із зазначених джерел кошти використовуються ліцеєм відповідно до затвердженого кошторису.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7.2.</w:t>
      </w:r>
      <w:r w:rsidRPr="004A39E7">
        <w:rPr>
          <w:rFonts w:ascii="Times New Roman" w:eastAsia="Times New Roman" w:hAnsi="Times New Roman" w:cs="Times New Roman"/>
          <w:color w:val="000000"/>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7.3.</w:t>
      </w:r>
      <w:r w:rsidRPr="004A39E7">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7.5.</w:t>
      </w:r>
      <w:r w:rsidRPr="004A39E7">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w:t>
      </w:r>
      <w:r w:rsidRPr="004A39E7">
        <w:rPr>
          <w:rFonts w:ascii="Times New Roman" w:eastAsia="Times New Roman" w:hAnsi="Times New Roman" w:cs="Times New Roman"/>
          <w:color w:val="000000"/>
          <w:sz w:val="28"/>
          <w:szCs w:val="28"/>
          <w:lang w:val="uk-UA" w:eastAsia="ar-SA"/>
        </w:rPr>
        <w:t xml:space="preserve">, не може </w:t>
      </w:r>
      <w:r w:rsidRPr="004A39E7">
        <w:rPr>
          <w:rFonts w:ascii="Times New Roman" w:eastAsia="Times New Roman" w:hAnsi="Times New Roman" w:cs="Times New Roman"/>
          <w:sz w:val="28"/>
          <w:szCs w:val="28"/>
          <w:lang w:val="uk-UA" w:eastAsia="ar-SA"/>
        </w:rPr>
        <w:t>проводити платні</w:t>
      </w:r>
      <w:r w:rsidRPr="004A39E7">
        <w:rPr>
          <w:rFonts w:ascii="Times New Roman" w:eastAsia="Times New Roman" w:hAnsi="Times New Roman" w:cs="Times New Roman"/>
          <w:color w:val="000000"/>
          <w:sz w:val="28"/>
          <w:szCs w:val="28"/>
          <w:lang w:val="uk-UA" w:eastAsia="ar-SA"/>
        </w:rPr>
        <w:t xml:space="preserve"> </w:t>
      </w:r>
      <w:r w:rsidRPr="004A39E7">
        <w:rPr>
          <w:rFonts w:ascii="Times New Roman" w:eastAsia="Times New Roman" w:hAnsi="Times New Roman" w:cs="Times New Roman"/>
          <w:sz w:val="28"/>
          <w:szCs w:val="28"/>
          <w:lang w:val="uk-UA" w:eastAsia="ar-SA"/>
        </w:rPr>
        <w:t>заходи чи надавати платні послуги.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color w:val="000000"/>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7.6. </w:t>
      </w:r>
      <w:r w:rsidRPr="004A39E7">
        <w:rPr>
          <w:rFonts w:ascii="Times New Roman" w:eastAsia="Times New Roman" w:hAnsi="Times New Roman" w:cs="Times New Roman"/>
          <w:sz w:val="28"/>
          <w:szCs w:val="28"/>
          <w:lang w:val="uk-UA" w:eastAsia="ar-SA"/>
        </w:rPr>
        <w:t>Майно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7.6.1.</w:t>
      </w:r>
      <w:r w:rsidRPr="004A39E7">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7.6.2</w:t>
      </w:r>
      <w:r w:rsidRPr="004A39E7">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4A39E7">
        <w:rPr>
          <w:rFonts w:ascii="Times New Roman" w:eastAsia="Times New Roman" w:hAnsi="Times New Roman" w:cs="Times New Roman"/>
          <w:sz w:val="28"/>
          <w:szCs w:val="28"/>
          <w:lang w:val="uk-UA" w:eastAsia="ru-RU"/>
        </w:rPr>
        <w:t>Сіверськодонецького</w:t>
      </w:r>
      <w:r w:rsidRPr="004A39E7">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4A39E7">
        <w:rPr>
          <w:rFonts w:ascii="Times New Roman" w:eastAsia="Times New Roman" w:hAnsi="Times New Roman" w:cs="Times New Roman"/>
          <w:sz w:val="28"/>
          <w:szCs w:val="28"/>
          <w:lang w:val="uk-UA" w:eastAsia="ru-RU"/>
        </w:rPr>
        <w:t>Сіверськодонецького</w:t>
      </w:r>
      <w:r w:rsidRPr="004A39E7">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VІІІ. МІЖНАРОДНЕ  СПІВРОБІТНИЦТВО</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8.1. </w:t>
      </w:r>
      <w:r w:rsidRPr="004A39E7">
        <w:rPr>
          <w:rFonts w:ascii="Times New Roman" w:eastAsia="Times New Roman" w:hAnsi="Times New Roman" w:cs="Times New Roman"/>
          <w:color w:val="000000"/>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4A39E7">
        <w:rPr>
          <w:rFonts w:ascii="Times New Roman" w:eastAsia="Times New Roman" w:hAnsi="Times New Roman" w:cs="Times New Roman"/>
          <w:color w:val="000000"/>
          <w:sz w:val="28"/>
          <w:szCs w:val="28"/>
          <w:lang w:val="uk-UA" w:eastAsia="ar-SA"/>
        </w:rPr>
        <w:lastRenderedPageBreak/>
        <w:t>країн, міжнародними організаціями, фондами у встановленому законодавством порядку.</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8.2. </w:t>
      </w:r>
      <w:r w:rsidRPr="004A39E7">
        <w:rPr>
          <w:rFonts w:ascii="Times New Roman" w:eastAsia="Times New Roman" w:hAnsi="Times New Roman" w:cs="Times New Roman"/>
          <w:color w:val="000000"/>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ІХ. РЕОРГАНІЗАЦІЯ,  ЛІКВІДАЦІЯ,  ПЕРЕПРОФІЛЮВАННЯ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(ЗМІНА  ТИПУ)  ЛІЦЕЮ</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9.1. </w:t>
      </w:r>
      <w:r w:rsidRPr="004A39E7">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9.2. </w:t>
      </w:r>
      <w:r w:rsidRPr="004A39E7">
        <w:rPr>
          <w:rFonts w:ascii="Times New Roman" w:eastAsia="Times New Roman" w:hAnsi="Times New Roman" w:cs="Times New Roman"/>
          <w:color w:val="000000"/>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9.3</w:t>
      </w:r>
      <w:r w:rsidRPr="004A39E7">
        <w:rPr>
          <w:rFonts w:ascii="Times New Roman" w:eastAsia="Times New Roman" w:hAnsi="Times New Roman" w:cs="Times New Roman"/>
          <w:color w:val="000000"/>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ar-SA"/>
        </w:rPr>
      </w:pPr>
      <w:r w:rsidRPr="004A39E7">
        <w:rPr>
          <w:rFonts w:ascii="Times New Roman" w:eastAsia="Times New Roman" w:hAnsi="Times New Roman" w:cs="Times New Roman"/>
          <w:bCs/>
          <w:color w:val="000000"/>
          <w:sz w:val="28"/>
          <w:szCs w:val="28"/>
          <w:lang w:val="uk-UA" w:eastAsia="ar-SA"/>
        </w:rPr>
        <w:t>9.4</w:t>
      </w:r>
      <w:r w:rsidRPr="004A39E7">
        <w:rPr>
          <w:rFonts w:ascii="Times New Roman" w:eastAsia="Times New Roman" w:hAnsi="Times New Roman" w:cs="Times New Roman"/>
          <w:color w:val="000000"/>
          <w:sz w:val="28"/>
          <w:szCs w:val="28"/>
          <w:lang w:val="uk-UA" w:eastAsia="ar-SA"/>
        </w:rPr>
        <w:t>.</w:t>
      </w:r>
      <w:r w:rsidRPr="004A39E7">
        <w:rPr>
          <w:rFonts w:ascii="Times New Roman" w:eastAsia="Times New Roman" w:hAnsi="Times New Roman" w:cs="Times New Roman"/>
          <w:sz w:val="28"/>
          <w:szCs w:val="28"/>
          <w:lang w:val="uk-UA" w:eastAsia="ar-SA"/>
        </w:rPr>
        <w:t> </w:t>
      </w:r>
      <w:r w:rsidRPr="004A39E7">
        <w:rPr>
          <w:rFonts w:ascii="Times New Roman" w:eastAsia="Times New Roman" w:hAnsi="Times New Roman" w:cs="Times New Roman"/>
          <w:color w:val="000000"/>
          <w:sz w:val="28"/>
          <w:szCs w:val="28"/>
          <w:lang w:val="uk-UA" w:eastAsia="ar-SA"/>
        </w:rPr>
        <w:t>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ar-SA"/>
        </w:rPr>
      </w:pPr>
      <w:r w:rsidRPr="004A39E7">
        <w:rPr>
          <w:rFonts w:ascii="Times New Roman" w:eastAsia="Times New Roman" w:hAnsi="Times New Roman" w:cs="Times New Roman"/>
          <w:b/>
          <w:bCs/>
          <w:color w:val="000000"/>
          <w:sz w:val="28"/>
          <w:szCs w:val="28"/>
          <w:lang w:val="uk-UA" w:eastAsia="ar-SA"/>
        </w:rPr>
        <w:t>Х. ПРИКІНЦЕВІ  ПОЛОЖЕННЯ</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10.1. </w:t>
      </w:r>
      <w:r w:rsidRPr="004A39E7">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10.2.</w:t>
      </w:r>
      <w:r w:rsidRPr="004A39E7">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A39E7">
        <w:rPr>
          <w:rFonts w:ascii="Times New Roman" w:eastAsia="Times New Roman" w:hAnsi="Times New Roman" w:cs="Times New Roman"/>
          <w:bCs/>
          <w:sz w:val="28"/>
          <w:szCs w:val="28"/>
          <w:lang w:val="uk-UA" w:eastAsia="ar-SA"/>
        </w:rPr>
        <w:t>10.3.</w:t>
      </w:r>
      <w:r w:rsidRPr="004A39E7">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4A39E7">
        <w:rPr>
          <w:rFonts w:ascii="Times New Roman" w:eastAsia="Times New Roman" w:hAnsi="Times New Roman" w:cs="Times New Roman"/>
          <w:sz w:val="28"/>
          <w:szCs w:val="28"/>
          <w:lang w:val="uk-UA" w:eastAsia="ru-RU"/>
        </w:rPr>
        <w:t>Сіверськодонецького</w:t>
      </w:r>
      <w:r w:rsidRPr="004A39E7">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A39E7" w:rsidRPr="004A39E7" w:rsidRDefault="004A39E7" w:rsidP="004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A39E7" w:rsidRPr="004A39E7" w:rsidRDefault="00C6109A" w:rsidP="004A39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4A39E7" w:rsidRPr="004A39E7" w:rsidRDefault="004A39E7">
      <w:pPr>
        <w:rPr>
          <w:lang w:val="uk-UA"/>
        </w:rPr>
      </w:pPr>
    </w:p>
    <w:sectPr w:rsidR="004A39E7" w:rsidRPr="004A3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361"/>
    <w:rsid w:val="00043361"/>
    <w:rsid w:val="00445D89"/>
    <w:rsid w:val="004A39E7"/>
    <w:rsid w:val="00A044BF"/>
    <w:rsid w:val="00AB28CF"/>
    <w:rsid w:val="00B23CEA"/>
    <w:rsid w:val="00BB4F9D"/>
    <w:rsid w:val="00C6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E158"/>
  <w15:docId w15:val="{FC4DE8B0-4010-4F7E-8CB2-EA2803BF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168663">
      <w:bodyDiv w:val="1"/>
      <w:marLeft w:val="0"/>
      <w:marRight w:val="0"/>
      <w:marTop w:val="0"/>
      <w:marBottom w:val="0"/>
      <w:divBdr>
        <w:top w:val="none" w:sz="0" w:space="0" w:color="auto"/>
        <w:left w:val="none" w:sz="0" w:space="0" w:color="auto"/>
        <w:bottom w:val="none" w:sz="0" w:space="0" w:color="auto"/>
        <w:right w:val="none" w:sz="0" w:space="0" w:color="auto"/>
      </w:divBdr>
    </w:div>
    <w:div w:id="21315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1682-18"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456-17" TargetMode="External"/><Relationship Id="rId5" Type="http://schemas.openxmlformats.org/officeDocument/2006/relationships/hyperlink" Target="https://zakon.rada.gov.ua/laws/show/463-2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image" Target="media/image1.wmf"/><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43294</Words>
  <Characters>24678</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7</cp:revision>
  <dcterms:created xsi:type="dcterms:W3CDTF">2026-02-24T13:07:00Z</dcterms:created>
  <dcterms:modified xsi:type="dcterms:W3CDTF">2026-03-26T11:38:00Z</dcterms:modified>
</cp:coreProperties>
</file>