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3CA" w:rsidRPr="00D53EB7" w:rsidRDefault="004B63CA" w:rsidP="00F57349">
      <w:pPr>
        <w:pStyle w:val="afc"/>
        <w:widowControl w:val="0"/>
        <w:rPr>
          <w:spacing w:val="10"/>
          <w:lang w:val="uk-UA"/>
        </w:rPr>
      </w:pPr>
      <w:r w:rsidRPr="00D53EB7">
        <w:rPr>
          <w:noProof/>
          <w:spacing w:val="1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-412750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:rsidR="004B63CA" w:rsidRPr="00D53EB7" w:rsidRDefault="004B63CA" w:rsidP="004B63CA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D53EB7">
        <w:rPr>
          <w:rFonts w:ascii="Times New Roman" w:hAnsi="Times New Roman"/>
          <w:color w:val="000000"/>
          <w:sz w:val="36"/>
          <w:szCs w:val="36"/>
          <w:lang w:val="uk-UA"/>
        </w:rPr>
        <w:t>РОЗПОРЯДЖЕННЯ</w:t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AE6FAC" w:rsidRDefault="00AE6FAC" w:rsidP="004B63CA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>14 липня 2025 р.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 xml:space="preserve">  </w:t>
      </w:r>
      <w:r w:rsidR="004B63CA" w:rsidRPr="00D53EB7">
        <w:rPr>
          <w:rFonts w:ascii="Times New Roman" w:eastAsia="Calibri" w:hAnsi="Times New Roman"/>
          <w:b/>
          <w:sz w:val="28"/>
          <w:szCs w:val="28"/>
          <w:lang w:val="uk-UA" w:eastAsia="ru-RU"/>
        </w:rPr>
        <w:t>м. Лисичанськ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Calibri" w:hAnsi="Times New Roman"/>
          <w:sz w:val="28"/>
          <w:szCs w:val="28"/>
          <w:lang w:val="en-US" w:eastAsia="ru-RU"/>
        </w:rPr>
        <w:t>187</w:t>
      </w: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1A7684" w:rsidRPr="00D53EB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D53E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:rsidR="00704EB7" w:rsidRPr="00D53EB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66B6A" w:rsidRPr="00D53EB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EB7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D53EB7">
        <w:rPr>
          <w:rStyle w:val="fontstyle01"/>
          <w:rFonts w:cs="Times New Roman"/>
          <w:sz w:val="28"/>
          <w:szCs w:val="28"/>
        </w:rPr>
        <w:t>сьомої</w:t>
      </w:r>
      <w:r w:rsidR="004078F6" w:rsidRPr="00D53EB7">
        <w:rPr>
          <w:rStyle w:val="fontstyle01"/>
          <w:rFonts w:cs="Times New Roman"/>
          <w:sz w:val="28"/>
          <w:szCs w:val="28"/>
        </w:rPr>
        <w:t xml:space="preserve"> статті </w:t>
      </w:r>
      <w:r w:rsidRPr="00D53EB7">
        <w:rPr>
          <w:rStyle w:val="fontstyle01"/>
          <w:rFonts w:cs="Times New Roman"/>
          <w:sz w:val="28"/>
          <w:szCs w:val="28"/>
        </w:rPr>
        <w:t>15 Закону України «Про правовий режим воєнного стану», відповідно до статей 19,</w:t>
      </w:r>
      <w:r w:rsidR="00E12EA7" w:rsidRPr="00D53EB7">
        <w:rPr>
          <w:rStyle w:val="fontstyle01"/>
          <w:rFonts w:cs="Times New Roman"/>
          <w:sz w:val="28"/>
          <w:szCs w:val="28"/>
        </w:rPr>
        <w:t> </w:t>
      </w:r>
      <w:r w:rsidR="002F2BAA" w:rsidRPr="00D53EB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D53EB7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D53EB7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D53EB7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D53EB7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D53EB7">
        <w:rPr>
          <w:rStyle w:val="fontstyle01"/>
          <w:rFonts w:cs="Times New Roman"/>
          <w:sz w:val="28"/>
          <w:szCs w:val="28"/>
        </w:rPr>
        <w:t>30.09.2015 № </w:t>
      </w:r>
      <w:r w:rsidR="00794D82" w:rsidRPr="00D53EB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D53EB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D53EB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D53EB7">
        <w:rPr>
          <w:rStyle w:val="fontstyle01"/>
          <w:rFonts w:cs="Times New Roman"/>
          <w:sz w:val="28"/>
          <w:szCs w:val="28"/>
        </w:rPr>
        <w:t>у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>ситуацій</w:t>
      </w:r>
      <w:r w:rsidR="00A12BCE" w:rsidRPr="00D53EB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D53EB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D53EB7">
        <w:rPr>
          <w:rStyle w:val="fontstyle01"/>
          <w:rFonts w:cs="Times New Roman"/>
          <w:sz w:val="28"/>
          <w:szCs w:val="28"/>
        </w:rPr>
        <w:t>С (протокол</w:t>
      </w:r>
      <w:r w:rsidR="00D33893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D53EB7">
        <w:rPr>
          <w:rStyle w:val="fontstyle01"/>
          <w:rFonts w:cs="Times New Roman"/>
          <w:sz w:val="28"/>
          <w:szCs w:val="28"/>
        </w:rPr>
        <w:t>№ </w:t>
      </w:r>
      <w:r w:rsidR="00CE04D6" w:rsidRPr="00D53EB7">
        <w:rPr>
          <w:rStyle w:val="fontstyle01"/>
          <w:rFonts w:cs="Times New Roman"/>
          <w:sz w:val="28"/>
          <w:szCs w:val="28"/>
        </w:rPr>
        <w:t>1</w:t>
      </w:r>
      <w:r w:rsidR="006D728A">
        <w:rPr>
          <w:rStyle w:val="fontstyle01"/>
          <w:rFonts w:cs="Times New Roman"/>
          <w:sz w:val="28"/>
          <w:szCs w:val="28"/>
        </w:rPr>
        <w:t>2</w:t>
      </w:r>
      <w:r w:rsidRPr="00D53EB7">
        <w:rPr>
          <w:rStyle w:val="fontstyle01"/>
          <w:rFonts w:cs="Times New Roman"/>
          <w:sz w:val="28"/>
          <w:szCs w:val="28"/>
        </w:rPr>
        <w:t xml:space="preserve"> від </w:t>
      </w:r>
      <w:r w:rsidR="006D728A">
        <w:rPr>
          <w:rStyle w:val="fontstyle01"/>
          <w:rFonts w:cs="Times New Roman"/>
          <w:sz w:val="28"/>
          <w:szCs w:val="28"/>
        </w:rPr>
        <w:t>11</w:t>
      </w:r>
      <w:r w:rsidRPr="00D53EB7">
        <w:rPr>
          <w:rStyle w:val="fontstyle01"/>
          <w:rFonts w:cs="Times New Roman"/>
          <w:sz w:val="28"/>
          <w:szCs w:val="28"/>
        </w:rPr>
        <w:t>.</w:t>
      </w:r>
      <w:r w:rsidR="006D223D" w:rsidRPr="00D53EB7">
        <w:rPr>
          <w:rStyle w:val="fontstyle01"/>
          <w:rFonts w:cs="Times New Roman"/>
          <w:sz w:val="28"/>
          <w:szCs w:val="28"/>
        </w:rPr>
        <w:t>0</w:t>
      </w:r>
      <w:r w:rsidR="00325CDA" w:rsidRPr="00D53EB7">
        <w:rPr>
          <w:rStyle w:val="fontstyle01"/>
          <w:rFonts w:cs="Times New Roman"/>
          <w:sz w:val="28"/>
          <w:szCs w:val="28"/>
        </w:rPr>
        <w:t>7</w:t>
      </w:r>
      <w:r w:rsidR="006D223D" w:rsidRPr="00D53EB7">
        <w:rPr>
          <w:rStyle w:val="fontstyle01"/>
          <w:rFonts w:cs="Times New Roman"/>
          <w:sz w:val="28"/>
          <w:szCs w:val="28"/>
        </w:rPr>
        <w:t>.2025</w:t>
      </w:r>
      <w:r w:rsidR="00FE6F6B" w:rsidRPr="00D53EB7">
        <w:rPr>
          <w:rStyle w:val="fontstyle01"/>
          <w:rFonts w:cs="Times New Roman"/>
          <w:sz w:val="28"/>
          <w:szCs w:val="28"/>
        </w:rPr>
        <w:t>)</w:t>
      </w:r>
      <w:r w:rsidR="00AC6D1C" w:rsidRPr="00D53EB7">
        <w:rPr>
          <w:rFonts w:ascii="Times New Roman" w:hAnsi="Times New Roman" w:cs="Times New Roman"/>
          <w:sz w:val="28"/>
          <w:szCs w:val="28"/>
        </w:rPr>
        <w:t>,</w:t>
      </w:r>
      <w:r w:rsidR="00AD19D7" w:rsidRPr="00D53EB7">
        <w:rPr>
          <w:rFonts w:ascii="Times New Roman" w:hAnsi="Times New Roman" w:cs="Times New Roman"/>
          <w:sz w:val="28"/>
          <w:szCs w:val="28"/>
        </w:rPr>
        <w:t xml:space="preserve"> </w:t>
      </w:r>
      <w:r w:rsidR="00CE04D6" w:rsidRPr="00D53EB7">
        <w:rPr>
          <w:rFonts w:ascii="Times New Roman" w:hAnsi="Times New Roman" w:cs="Times New Roman"/>
          <w:sz w:val="28"/>
          <w:szCs w:val="28"/>
        </w:rPr>
        <w:t>службов</w:t>
      </w:r>
      <w:r w:rsidR="00325CDA" w:rsidRPr="00D53EB7">
        <w:rPr>
          <w:rFonts w:ascii="Times New Roman" w:hAnsi="Times New Roman" w:cs="Times New Roman"/>
          <w:sz w:val="28"/>
          <w:szCs w:val="28"/>
        </w:rPr>
        <w:t>і</w:t>
      </w:r>
      <w:r w:rsidR="00CE04D6" w:rsidRPr="00D53EB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25CDA" w:rsidRPr="00D53EB7">
        <w:rPr>
          <w:rFonts w:ascii="Times New Roman" w:hAnsi="Times New Roman" w:cs="Times New Roman"/>
          <w:sz w:val="28"/>
          <w:szCs w:val="28"/>
        </w:rPr>
        <w:t>и</w:t>
      </w:r>
      <w:r w:rsidR="00CE04D6" w:rsidRPr="00D53EB7">
        <w:rPr>
          <w:rFonts w:ascii="Times New Roman" w:hAnsi="Times New Roman" w:cs="Times New Roman"/>
          <w:sz w:val="28"/>
          <w:szCs w:val="28"/>
        </w:rPr>
        <w:t xml:space="preserve"> управління житлово-комунального господарства адміністрації </w:t>
      </w:r>
      <w:r w:rsidR="006D728A" w:rsidRPr="006D728A">
        <w:rPr>
          <w:rFonts w:ascii="Times New Roman" w:hAnsi="Times New Roman" w:cs="Times New Roman"/>
          <w:sz w:val="28"/>
          <w:szCs w:val="28"/>
        </w:rPr>
        <w:t>від 09.07.2025 №№ 298/01-03, 301/01-03</w:t>
      </w:r>
      <w:r w:rsidR="00F57349" w:rsidRPr="00D53E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6B6A" w:rsidRPr="00D53EB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:rsidR="00866B6A" w:rsidRPr="00D53EB7" w:rsidRDefault="00794D82" w:rsidP="00B830F8">
      <w:pPr>
        <w:pStyle w:val="a5"/>
        <w:ind w:firstLine="0"/>
        <w:jc w:val="left"/>
        <w:rPr>
          <w:b/>
          <w:szCs w:val="28"/>
        </w:rPr>
      </w:pPr>
      <w:r w:rsidRPr="00D53EB7">
        <w:rPr>
          <w:b/>
          <w:szCs w:val="28"/>
        </w:rPr>
        <w:t>зобов’язую:</w:t>
      </w:r>
    </w:p>
    <w:p w:rsidR="00D31C82" w:rsidRPr="00D53EB7" w:rsidRDefault="00D31C82" w:rsidP="00704EB7">
      <w:pPr>
        <w:pStyle w:val="a5"/>
        <w:ind w:firstLine="0"/>
        <w:jc w:val="left"/>
        <w:rPr>
          <w:szCs w:val="28"/>
        </w:rPr>
      </w:pPr>
    </w:p>
    <w:p w:rsidR="00DE3513" w:rsidRPr="00D53EB7" w:rsidRDefault="00521002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D53EB7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D53EB7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D53EB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D53EB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D53EB7" w:rsidRDefault="003A66F6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8E8" w:rsidRPr="00D53EB7" w:rsidRDefault="00D53EB7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I. </w:t>
      </w:r>
      <w:r w:rsidR="00DE3513" w:rsidRPr="00D53EB7">
        <w:rPr>
          <w:rFonts w:ascii="Times New Roman" w:hAnsi="Times New Roman"/>
          <w:sz w:val="28"/>
          <w:szCs w:val="28"/>
          <w:lang w:val="uk-UA"/>
        </w:rPr>
        <w:t xml:space="preserve">до номенклатури 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та обсягів матеріальних резервів для запобігання виникненню надзвичайних ситуацій і ліквідації їх наслідків</w:t>
      </w:r>
      <w:r w:rsidR="00DE3513" w:rsidRPr="00D53EB7">
        <w:rPr>
          <w:rFonts w:ascii="Times New Roman" w:hAnsi="Times New Roman"/>
          <w:sz w:val="28"/>
          <w:szCs w:val="28"/>
          <w:lang w:val="uk-UA"/>
        </w:rPr>
        <w:t xml:space="preserve"> такі зміни:</w:t>
      </w:r>
    </w:p>
    <w:p w:rsidR="0084431D" w:rsidRPr="00D53EB7" w:rsidRDefault="0084431D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5CDA" w:rsidRPr="00D53EB7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9638193"/>
      <w:r w:rsidRPr="00D53EB7">
        <w:rPr>
          <w:rFonts w:ascii="Times New Roman" w:hAnsi="Times New Roman"/>
          <w:sz w:val="28"/>
          <w:szCs w:val="28"/>
          <w:lang w:val="uk-UA"/>
        </w:rPr>
        <w:t>1) </w:t>
      </w:r>
      <w:r w:rsidR="00CA2A02" w:rsidRPr="00D53EB7">
        <w:rPr>
          <w:rFonts w:ascii="Times New Roman" w:hAnsi="Times New Roman"/>
          <w:sz w:val="28"/>
          <w:szCs w:val="28"/>
          <w:lang w:val="uk-UA"/>
        </w:rPr>
        <w:t>у розділі</w:t>
      </w:r>
      <w:r w:rsidR="00EB1614" w:rsidRPr="00D53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8</w:t>
      </w:r>
      <w:r w:rsidR="00EB21FC" w:rsidRPr="00D53EB7">
        <w:rPr>
          <w:rFonts w:ascii="Times New Roman" w:hAnsi="Times New Roman"/>
          <w:sz w:val="28"/>
          <w:szCs w:val="28"/>
          <w:lang w:val="uk-UA"/>
        </w:rPr>
        <w:t>. «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Інше майно</w:t>
      </w:r>
      <w:r w:rsidR="00EB21FC"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EB1614" w:rsidRPr="00D53EB7">
        <w:rPr>
          <w:rFonts w:ascii="Times New Roman" w:hAnsi="Times New Roman"/>
          <w:sz w:val="28"/>
          <w:szCs w:val="28"/>
          <w:lang w:val="uk-UA"/>
        </w:rPr>
        <w:t>:</w:t>
      </w:r>
    </w:p>
    <w:p w:rsidR="00F57349" w:rsidRPr="00D53EB7" w:rsidRDefault="00F57349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C10" w:rsidRPr="00D53EB7" w:rsidRDefault="00325CDA" w:rsidP="00582B7A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B7">
        <w:rPr>
          <w:rFonts w:ascii="Times New Roman" w:hAnsi="Times New Roman" w:cs="Times New Roman"/>
          <w:sz w:val="28"/>
          <w:szCs w:val="28"/>
        </w:rPr>
        <w:t xml:space="preserve">доповнити новими пунктами </w:t>
      </w:r>
      <w:r w:rsidR="00433C10" w:rsidRPr="00D53EB7">
        <w:rPr>
          <w:rFonts w:ascii="Times New Roman" w:hAnsi="Times New Roman" w:cs="Times New Roman"/>
          <w:sz w:val="28"/>
          <w:szCs w:val="28"/>
        </w:rPr>
        <w:t>56</w:t>
      </w:r>
      <w:r w:rsidR="006D728A">
        <w:rPr>
          <w:rFonts w:ascii="Times New Roman" w:hAnsi="Times New Roman" w:cs="Times New Roman"/>
          <w:sz w:val="28"/>
          <w:szCs w:val="28"/>
        </w:rPr>
        <w:t>5</w:t>
      </w:r>
      <w:r w:rsidR="00433C10" w:rsidRPr="00D53EB7">
        <w:rPr>
          <w:rFonts w:ascii="Times New Roman" w:hAnsi="Times New Roman" w:cs="Times New Roman"/>
          <w:sz w:val="28"/>
          <w:szCs w:val="28"/>
        </w:rPr>
        <w:t>, 56</w:t>
      </w:r>
      <w:r w:rsidR="006D728A">
        <w:rPr>
          <w:rFonts w:ascii="Times New Roman" w:hAnsi="Times New Roman" w:cs="Times New Roman"/>
          <w:sz w:val="28"/>
          <w:szCs w:val="28"/>
        </w:rPr>
        <w:t>6</w:t>
      </w:r>
      <w:r w:rsidR="00F57349" w:rsidRPr="00D53EB7">
        <w:rPr>
          <w:rFonts w:ascii="Times New Roman" w:hAnsi="Times New Roman" w:cs="Times New Roman"/>
          <w:sz w:val="28"/>
          <w:szCs w:val="28"/>
        </w:rPr>
        <w:t xml:space="preserve"> </w:t>
      </w:r>
      <w:r w:rsidRPr="00D53EB7">
        <w:rPr>
          <w:rFonts w:ascii="Times New Roman" w:hAnsi="Times New Roman" w:cs="Times New Roman"/>
          <w:sz w:val="28"/>
          <w:szCs w:val="28"/>
        </w:rPr>
        <w:t>в наступній редакції:</w:t>
      </w:r>
    </w:p>
    <w:p w:rsidR="00582B7A" w:rsidRPr="00D53EB7" w:rsidRDefault="00582B7A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69"/>
        <w:gridCol w:w="1834"/>
        <w:gridCol w:w="1985"/>
      </w:tblGrid>
      <w:tr w:rsidR="00433C10" w:rsidRPr="00D53EB7" w:rsidTr="003A493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6D728A" w:rsidRPr="00D53EB7" w:rsidTr="003A493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A" w:rsidRPr="00017E10" w:rsidRDefault="006D728A" w:rsidP="00643AF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A" w:rsidRPr="00017E10" w:rsidRDefault="00595131" w:rsidP="00643AF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A" w:rsidRPr="00017E10" w:rsidRDefault="006D728A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017E10" w:rsidRDefault="00595131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6D728A" w:rsidRPr="00D53EB7" w:rsidTr="003A493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A" w:rsidRDefault="006D728A" w:rsidP="00643AF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A" w:rsidRPr="003C7064" w:rsidRDefault="00595131" w:rsidP="00643AF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Default="006D728A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Default="00595131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</w:tbl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 xml:space="preserve">у пункті </w:t>
      </w:r>
      <w:r w:rsidR="006D728A">
        <w:rPr>
          <w:rFonts w:ascii="Times New Roman" w:hAnsi="Times New Roman"/>
          <w:sz w:val="28"/>
          <w:szCs w:val="28"/>
          <w:lang w:val="uk-UA"/>
        </w:rPr>
        <w:t>85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слов</w:t>
      </w:r>
      <w:r w:rsidR="006D728A">
        <w:rPr>
          <w:rFonts w:ascii="Times New Roman" w:hAnsi="Times New Roman"/>
          <w:sz w:val="28"/>
          <w:szCs w:val="28"/>
          <w:lang w:val="uk-UA"/>
        </w:rPr>
        <w:t>а, цифри та розділові знаки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</w:t>
      </w:r>
      <w:r w:rsidR="006D728A">
        <w:rPr>
          <w:rFonts w:ascii="Times New Roman" w:hAnsi="Times New Roman"/>
          <w:sz w:val="28"/>
          <w:szCs w:val="28"/>
          <w:lang w:val="uk-UA"/>
        </w:rPr>
        <w:t>ами, цифрами та розділовими знаками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</w:t>
      </w:r>
      <w:r w:rsidR="006D728A">
        <w:rPr>
          <w:rFonts w:ascii="Times New Roman" w:hAnsi="Times New Roman"/>
          <w:sz w:val="28"/>
          <w:szCs w:val="28"/>
          <w:lang w:val="uk-UA"/>
        </w:rPr>
        <w:t xml:space="preserve"> пункті 563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="007962C2"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DE0312" w:rsidRPr="00D53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EB7"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595131"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595131">
        <w:rPr>
          <w:rFonts w:ascii="Times New Roman" w:hAnsi="Times New Roman"/>
          <w:sz w:val="28"/>
          <w:szCs w:val="28"/>
          <w:lang w:val="uk-UA"/>
        </w:rPr>
        <w:t>ХХ</w:t>
      </w:r>
      <w:r w:rsidR="006D728A">
        <w:rPr>
          <w:rFonts w:ascii="Times New Roman" w:hAnsi="Times New Roman"/>
          <w:sz w:val="28"/>
          <w:szCs w:val="28"/>
          <w:lang w:val="uk-UA"/>
        </w:rPr>
        <w:t>».</w:t>
      </w:r>
    </w:p>
    <w:p w:rsidR="00C62B89" w:rsidRPr="00D53EB7" w:rsidRDefault="00C62B89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4D6" w:rsidRPr="00D53EB7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II. Д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о розподілу місць розміщення матеріальних цінностей, які включено до номенклатури матеріальних резервів для запобігання виникненню надзвичайних ситуацій і ліквідації їх наслідків:</w:t>
      </w:r>
    </w:p>
    <w:p w:rsidR="00F57349" w:rsidRPr="00D53EB7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4D6" w:rsidRPr="00D53EB7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1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>) 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у розділі 8. «Інше майно»:</w:t>
      </w:r>
    </w:p>
    <w:p w:rsidR="00CE04D6" w:rsidRPr="00D53EB7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4D6" w:rsidRPr="00D53EB7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 xml:space="preserve">доповнити новими пунктами </w:t>
      </w:r>
      <w:r w:rsidR="00433C10" w:rsidRPr="00D53EB7">
        <w:rPr>
          <w:rFonts w:ascii="Times New Roman" w:hAnsi="Times New Roman"/>
          <w:sz w:val="28"/>
          <w:szCs w:val="28"/>
          <w:lang w:val="uk-UA"/>
        </w:rPr>
        <w:t>56</w:t>
      </w:r>
      <w:r w:rsidR="006D728A">
        <w:rPr>
          <w:rFonts w:ascii="Times New Roman" w:hAnsi="Times New Roman"/>
          <w:sz w:val="28"/>
          <w:szCs w:val="28"/>
          <w:lang w:val="uk-UA"/>
        </w:rPr>
        <w:t>5</w:t>
      </w:r>
      <w:r w:rsidR="00433C10" w:rsidRPr="00D53EB7">
        <w:rPr>
          <w:rFonts w:ascii="Times New Roman" w:hAnsi="Times New Roman"/>
          <w:sz w:val="28"/>
          <w:szCs w:val="28"/>
          <w:lang w:val="uk-UA"/>
        </w:rPr>
        <w:t>, 56</w:t>
      </w:r>
      <w:r w:rsidR="006D728A">
        <w:rPr>
          <w:rFonts w:ascii="Times New Roman" w:hAnsi="Times New Roman"/>
          <w:sz w:val="28"/>
          <w:szCs w:val="28"/>
          <w:lang w:val="uk-UA"/>
        </w:rPr>
        <w:t>6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EB7">
        <w:rPr>
          <w:rFonts w:ascii="Times New Roman" w:hAnsi="Times New Roman"/>
          <w:sz w:val="28"/>
          <w:szCs w:val="28"/>
          <w:lang w:val="uk-UA"/>
        </w:rPr>
        <w:t>в наступній редакції:</w:t>
      </w:r>
    </w:p>
    <w:p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88"/>
        <w:gridCol w:w="1148"/>
        <w:gridCol w:w="1559"/>
        <w:gridCol w:w="1829"/>
        <w:gridCol w:w="1085"/>
      </w:tblGrid>
      <w:tr w:rsidR="00433C10" w:rsidRPr="00D53EB7" w:rsidTr="006D72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22422E" w:rsidP="0022422E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Один.</w:t>
            </w:r>
            <w:r w:rsidR="00433C10"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виміру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Обсяг</w:t>
            </w:r>
            <w:r w:rsidR="0022422E"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накопич</w:t>
            </w:r>
            <w:r w:rsidR="0022422E"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Місця розміщення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6D728A">
            <w:pPr>
              <w:pStyle w:val="afe"/>
              <w:ind w:left="-11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6D728A" w:rsidRPr="00D53EB7" w:rsidTr="005951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017E10" w:rsidRDefault="006D728A" w:rsidP="006D728A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A" w:rsidRPr="00017E10" w:rsidRDefault="00595131" w:rsidP="00595131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A" w:rsidRPr="00017E10" w:rsidRDefault="006D728A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017E10" w:rsidRDefault="00595131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D53EB7" w:rsidRDefault="006D728A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6D728A" w:rsidRPr="00D53EB7" w:rsidRDefault="006D728A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D53EB7" w:rsidRDefault="006D728A" w:rsidP="006D728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A" w:rsidRPr="00D53EB7" w:rsidRDefault="006D728A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728A" w:rsidRPr="00D53EB7" w:rsidTr="005951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Default="006D728A" w:rsidP="006D728A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3C7064" w:rsidRDefault="00595131" w:rsidP="00595131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Default="006D728A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Default="00595131" w:rsidP="00643AF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D53EB7" w:rsidRDefault="006D728A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6D728A" w:rsidRPr="00D53EB7" w:rsidRDefault="006D728A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8A" w:rsidRPr="00D53EB7" w:rsidRDefault="006D728A" w:rsidP="006D728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A" w:rsidRPr="00D53EB7" w:rsidRDefault="006D728A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95131" w:rsidRDefault="00595131" w:rsidP="006D7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728A" w:rsidRPr="00D53EB7" w:rsidRDefault="006D728A" w:rsidP="006D7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 xml:space="preserve">у пункті 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слов</w:t>
      </w:r>
      <w:r>
        <w:rPr>
          <w:rFonts w:ascii="Times New Roman" w:hAnsi="Times New Roman"/>
          <w:sz w:val="28"/>
          <w:szCs w:val="28"/>
          <w:lang w:val="uk-UA"/>
        </w:rPr>
        <w:t>а, цифри та розділові знаки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</w:t>
      </w:r>
      <w:r>
        <w:rPr>
          <w:rFonts w:ascii="Times New Roman" w:hAnsi="Times New Roman"/>
          <w:sz w:val="28"/>
          <w:szCs w:val="28"/>
          <w:lang w:val="uk-UA"/>
        </w:rPr>
        <w:t>ами, цифрами та розділовими знаками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6D728A" w:rsidRPr="00D53EB7" w:rsidRDefault="006D728A" w:rsidP="006D7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 563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5131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4 цифру «</w:t>
      </w:r>
      <w:r w:rsidR="00595131"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595131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E3D" w:rsidRPr="00D53EB7" w:rsidRDefault="001A4E3D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1"/>
    <w:p w:rsidR="0069576D" w:rsidRPr="00D53EB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D53EB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7D5BE7" w:rsidRPr="00D53EB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4D72C4" w:rsidRPr="00D53EB7" w:rsidRDefault="007E4EFC" w:rsidP="00595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="000615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85129" w:rsidRPr="00D53EB7">
        <w:rPr>
          <w:rFonts w:ascii="Times New Roman" w:hAnsi="Times New Roman"/>
          <w:b/>
          <w:bCs/>
          <w:sz w:val="28"/>
          <w:szCs w:val="28"/>
          <w:lang w:val="uk-UA"/>
        </w:rPr>
        <w:t>Руслан САДОВСЬКИЙ</w:t>
      </w:r>
    </w:p>
    <w:sectPr w:rsidR="004D72C4" w:rsidRPr="00D53EB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3203" w:rsidRDefault="00053203" w:rsidP="00FF714D">
      <w:pPr>
        <w:spacing w:after="0" w:line="240" w:lineRule="auto"/>
      </w:pPr>
      <w:r>
        <w:separator/>
      </w:r>
    </w:p>
  </w:endnote>
  <w:endnote w:type="continuationSeparator" w:id="0">
    <w:p w:rsidR="00053203" w:rsidRDefault="00053203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3203" w:rsidRDefault="00053203" w:rsidP="00FF714D">
      <w:pPr>
        <w:spacing w:after="0" w:line="240" w:lineRule="auto"/>
      </w:pPr>
      <w:r>
        <w:separator/>
      </w:r>
    </w:p>
  </w:footnote>
  <w:footnote w:type="continuationSeparator" w:id="0">
    <w:p w:rsidR="00053203" w:rsidRDefault="00053203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65D44"/>
    <w:multiLevelType w:val="hybridMultilevel"/>
    <w:tmpl w:val="26B2F8EC"/>
    <w:lvl w:ilvl="0" w:tplc="C094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3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02492962">
    <w:abstractNumId w:val="16"/>
  </w:num>
  <w:num w:numId="2" w16cid:durableId="643970828">
    <w:abstractNumId w:val="28"/>
  </w:num>
  <w:num w:numId="3" w16cid:durableId="400908946">
    <w:abstractNumId w:val="19"/>
  </w:num>
  <w:num w:numId="4" w16cid:durableId="1786268819">
    <w:abstractNumId w:val="15"/>
  </w:num>
  <w:num w:numId="5" w16cid:durableId="121391611">
    <w:abstractNumId w:val="29"/>
  </w:num>
  <w:num w:numId="6" w16cid:durableId="1402026762">
    <w:abstractNumId w:val="31"/>
  </w:num>
  <w:num w:numId="7" w16cid:durableId="1548254577">
    <w:abstractNumId w:val="0"/>
  </w:num>
  <w:num w:numId="8" w16cid:durableId="1539588104">
    <w:abstractNumId w:val="34"/>
  </w:num>
  <w:num w:numId="9" w16cid:durableId="456217498">
    <w:abstractNumId w:val="32"/>
  </w:num>
  <w:num w:numId="10" w16cid:durableId="1695959334">
    <w:abstractNumId w:val="22"/>
  </w:num>
  <w:num w:numId="11" w16cid:durableId="29647108">
    <w:abstractNumId w:val="12"/>
  </w:num>
  <w:num w:numId="12" w16cid:durableId="384840876">
    <w:abstractNumId w:val="33"/>
  </w:num>
  <w:num w:numId="13" w16cid:durableId="2005280397">
    <w:abstractNumId w:val="27"/>
  </w:num>
  <w:num w:numId="14" w16cid:durableId="1834763316">
    <w:abstractNumId w:val="10"/>
  </w:num>
  <w:num w:numId="15" w16cid:durableId="563417920">
    <w:abstractNumId w:val="3"/>
  </w:num>
  <w:num w:numId="16" w16cid:durableId="708771956">
    <w:abstractNumId w:val="8"/>
  </w:num>
  <w:num w:numId="17" w16cid:durableId="1540900890">
    <w:abstractNumId w:val="11"/>
  </w:num>
  <w:num w:numId="18" w16cid:durableId="467862307">
    <w:abstractNumId w:val="26"/>
  </w:num>
  <w:num w:numId="19" w16cid:durableId="528378336">
    <w:abstractNumId w:val="9"/>
  </w:num>
  <w:num w:numId="20" w16cid:durableId="1492453160">
    <w:abstractNumId w:val="14"/>
  </w:num>
  <w:num w:numId="21" w16cid:durableId="1744913419">
    <w:abstractNumId w:val="7"/>
  </w:num>
  <w:num w:numId="22" w16cid:durableId="663700036">
    <w:abstractNumId w:val="24"/>
  </w:num>
  <w:num w:numId="23" w16cid:durableId="1664048329">
    <w:abstractNumId w:val="25"/>
  </w:num>
  <w:num w:numId="24" w16cid:durableId="1476607559">
    <w:abstractNumId w:val="6"/>
  </w:num>
  <w:num w:numId="25" w16cid:durableId="1652522544">
    <w:abstractNumId w:val="17"/>
  </w:num>
  <w:num w:numId="26" w16cid:durableId="1152713738">
    <w:abstractNumId w:val="18"/>
  </w:num>
  <w:num w:numId="27" w16cid:durableId="918372752">
    <w:abstractNumId w:val="23"/>
  </w:num>
  <w:num w:numId="28" w16cid:durableId="220486166">
    <w:abstractNumId w:val="13"/>
  </w:num>
  <w:num w:numId="29" w16cid:durableId="734545403">
    <w:abstractNumId w:val="20"/>
  </w:num>
  <w:num w:numId="30" w16cid:durableId="1724214552">
    <w:abstractNumId w:val="30"/>
  </w:num>
  <w:num w:numId="31" w16cid:durableId="834536234">
    <w:abstractNumId w:val="2"/>
  </w:num>
  <w:num w:numId="32" w16cid:durableId="578559835">
    <w:abstractNumId w:val="5"/>
  </w:num>
  <w:num w:numId="33" w16cid:durableId="2050951946">
    <w:abstractNumId w:val="4"/>
  </w:num>
  <w:num w:numId="34" w16cid:durableId="869950784">
    <w:abstractNumId w:val="1"/>
  </w:num>
  <w:num w:numId="35" w16cid:durableId="6127146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3203"/>
    <w:rsid w:val="00056BBA"/>
    <w:rsid w:val="000613B5"/>
    <w:rsid w:val="00061530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0F6385"/>
    <w:rsid w:val="0011523C"/>
    <w:rsid w:val="001158DD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4E3D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422E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5CDA"/>
    <w:rsid w:val="00327A73"/>
    <w:rsid w:val="0033125D"/>
    <w:rsid w:val="00331DF6"/>
    <w:rsid w:val="00332EE4"/>
    <w:rsid w:val="003350D9"/>
    <w:rsid w:val="0033719D"/>
    <w:rsid w:val="003375C6"/>
    <w:rsid w:val="0033797C"/>
    <w:rsid w:val="00344698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078F6"/>
    <w:rsid w:val="004129F7"/>
    <w:rsid w:val="00414B2B"/>
    <w:rsid w:val="0041696D"/>
    <w:rsid w:val="00417D9C"/>
    <w:rsid w:val="00417F2D"/>
    <w:rsid w:val="00421C6A"/>
    <w:rsid w:val="004235DC"/>
    <w:rsid w:val="004267F6"/>
    <w:rsid w:val="004305EF"/>
    <w:rsid w:val="004332DD"/>
    <w:rsid w:val="00433BCB"/>
    <w:rsid w:val="00433C10"/>
    <w:rsid w:val="0043524B"/>
    <w:rsid w:val="00437765"/>
    <w:rsid w:val="00450ECE"/>
    <w:rsid w:val="00454B35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63CA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676E"/>
    <w:rsid w:val="00537903"/>
    <w:rsid w:val="005509BF"/>
    <w:rsid w:val="005725C6"/>
    <w:rsid w:val="00573B63"/>
    <w:rsid w:val="00574F0C"/>
    <w:rsid w:val="0057533C"/>
    <w:rsid w:val="00577AF9"/>
    <w:rsid w:val="00580AFF"/>
    <w:rsid w:val="00582B7A"/>
    <w:rsid w:val="00585129"/>
    <w:rsid w:val="005906F5"/>
    <w:rsid w:val="00595131"/>
    <w:rsid w:val="00595C6B"/>
    <w:rsid w:val="005A2CAA"/>
    <w:rsid w:val="005A3082"/>
    <w:rsid w:val="005A381D"/>
    <w:rsid w:val="005A4CD0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8FF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48E2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3696"/>
    <w:rsid w:val="006B6320"/>
    <w:rsid w:val="006C6B13"/>
    <w:rsid w:val="006D011D"/>
    <w:rsid w:val="006D223D"/>
    <w:rsid w:val="006D728A"/>
    <w:rsid w:val="006F180A"/>
    <w:rsid w:val="006F4D08"/>
    <w:rsid w:val="007007C0"/>
    <w:rsid w:val="007007CA"/>
    <w:rsid w:val="00704EB7"/>
    <w:rsid w:val="00706D37"/>
    <w:rsid w:val="0071394E"/>
    <w:rsid w:val="0071542B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962C2"/>
    <w:rsid w:val="007973D0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245F"/>
    <w:rsid w:val="007F60F8"/>
    <w:rsid w:val="007F7FA3"/>
    <w:rsid w:val="008036E9"/>
    <w:rsid w:val="0080501F"/>
    <w:rsid w:val="00805D1B"/>
    <w:rsid w:val="00807839"/>
    <w:rsid w:val="00810F76"/>
    <w:rsid w:val="00812364"/>
    <w:rsid w:val="008130F1"/>
    <w:rsid w:val="0081627B"/>
    <w:rsid w:val="008165C7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06123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9F2BDB"/>
    <w:rsid w:val="00A002E9"/>
    <w:rsid w:val="00A05C56"/>
    <w:rsid w:val="00A0650A"/>
    <w:rsid w:val="00A07831"/>
    <w:rsid w:val="00A12BCE"/>
    <w:rsid w:val="00A16A6A"/>
    <w:rsid w:val="00A178E8"/>
    <w:rsid w:val="00A2171F"/>
    <w:rsid w:val="00A26450"/>
    <w:rsid w:val="00A27FED"/>
    <w:rsid w:val="00A31E48"/>
    <w:rsid w:val="00A33085"/>
    <w:rsid w:val="00A37DD1"/>
    <w:rsid w:val="00A4660B"/>
    <w:rsid w:val="00A54B34"/>
    <w:rsid w:val="00A56420"/>
    <w:rsid w:val="00A612EF"/>
    <w:rsid w:val="00A623F6"/>
    <w:rsid w:val="00A71405"/>
    <w:rsid w:val="00A75A9D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E6FAC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965"/>
    <w:rsid w:val="00B52F43"/>
    <w:rsid w:val="00B57CC5"/>
    <w:rsid w:val="00B652C4"/>
    <w:rsid w:val="00B70803"/>
    <w:rsid w:val="00B74351"/>
    <w:rsid w:val="00B7551F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04D4F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66E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16A6"/>
    <w:rsid w:val="00CB3D48"/>
    <w:rsid w:val="00CC2F04"/>
    <w:rsid w:val="00CD0034"/>
    <w:rsid w:val="00CD1214"/>
    <w:rsid w:val="00CD1B45"/>
    <w:rsid w:val="00CE04D6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3EB7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0312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07B1"/>
    <w:rsid w:val="00E4425E"/>
    <w:rsid w:val="00E5523F"/>
    <w:rsid w:val="00E57045"/>
    <w:rsid w:val="00E64826"/>
    <w:rsid w:val="00E71BFB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5103"/>
    <w:rsid w:val="00F06F8E"/>
    <w:rsid w:val="00F11514"/>
    <w:rsid w:val="00F14F9B"/>
    <w:rsid w:val="00F23C1F"/>
    <w:rsid w:val="00F3288A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57349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46B7"/>
    <w:rsid w:val="00FB561B"/>
    <w:rsid w:val="00FB7F8E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875DA"/>
  <w15:docId w15:val="{15A4BB9A-FC02-4B4B-A0B3-679E620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931E-10E0-497E-AE7E-6760F917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5</cp:revision>
  <cp:lastPrinted>2025-06-25T08:17:00Z</cp:lastPrinted>
  <dcterms:created xsi:type="dcterms:W3CDTF">2025-07-14T12:34:00Z</dcterms:created>
  <dcterms:modified xsi:type="dcterms:W3CDTF">2025-07-14T12:53:00Z</dcterms:modified>
</cp:coreProperties>
</file>