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6F22" w:rsidRPr="00796F22" w:rsidRDefault="00796F22" w:rsidP="00796F22">
      <w:pPr>
        <w:pStyle w:val="a3"/>
        <w:widowControl w:val="0"/>
        <w:rPr>
          <w:spacing w:val="10"/>
          <w:szCs w:val="28"/>
          <w:lang w:val="uk-UA"/>
        </w:rPr>
      </w:pPr>
      <w:r w:rsidRPr="00796F22">
        <w:rPr>
          <w:noProof/>
          <w:spacing w:val="10"/>
          <w:szCs w:val="28"/>
          <w:lang w:val="en-US" w:eastAsia="en-US"/>
        </w:rPr>
        <w:drawing>
          <wp:inline distT="0" distB="0" distL="0" distR="0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22" w:rsidRPr="00796F22" w:rsidRDefault="00796F22" w:rsidP="00796F2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</w:p>
    <w:p w:rsidR="00796F22" w:rsidRPr="00796F22" w:rsidRDefault="00796F22" w:rsidP="00796F2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796F22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:rsidR="00796F22" w:rsidRPr="00796F22" w:rsidRDefault="00796F22" w:rsidP="00796F2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796F22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:rsidR="00796F22" w:rsidRPr="00796F22" w:rsidRDefault="00796F22" w:rsidP="00796F22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796F22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796F22" w:rsidRPr="00796F22" w:rsidRDefault="00796F22" w:rsidP="00796F2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796F22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:rsidR="00796F22" w:rsidRPr="00796F22" w:rsidRDefault="00796F22" w:rsidP="00796F2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796F22" w:rsidRPr="00796F22" w:rsidRDefault="00796F22" w:rsidP="00796F2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796F22" w:rsidRPr="00DB5309" w:rsidRDefault="007C4457" w:rsidP="00796F22">
      <w:pPr>
        <w:ind w:right="-1"/>
        <w:jc w:val="both"/>
        <w:rPr>
          <w:rFonts w:eastAsia="Calibri"/>
          <w:sz w:val="28"/>
          <w:szCs w:val="28"/>
          <w:lang w:val="en-US"/>
        </w:rPr>
      </w:pPr>
      <w:r w:rsidRPr="00DB5309">
        <w:rPr>
          <w:rFonts w:eastAsia="Calibri"/>
          <w:sz w:val="28"/>
          <w:szCs w:val="28"/>
          <w:lang w:val="uk-UA"/>
        </w:rPr>
        <w:t>03 липня 2025р.</w:t>
      </w:r>
      <w:r w:rsidR="00796F22" w:rsidRPr="00DB5309">
        <w:rPr>
          <w:rFonts w:eastAsia="Calibri"/>
          <w:sz w:val="28"/>
          <w:szCs w:val="28"/>
          <w:lang w:val="uk-UA"/>
        </w:rPr>
        <w:tab/>
      </w:r>
      <w:r w:rsidR="00796F22" w:rsidRPr="00DB5309">
        <w:rPr>
          <w:rFonts w:eastAsia="Calibri"/>
          <w:sz w:val="28"/>
          <w:szCs w:val="28"/>
          <w:lang w:val="uk-UA"/>
        </w:rPr>
        <w:tab/>
      </w:r>
      <w:r w:rsidR="00DB5309">
        <w:rPr>
          <w:rFonts w:eastAsia="Calibri"/>
          <w:sz w:val="28"/>
          <w:szCs w:val="28"/>
          <w:lang w:val="en-US"/>
        </w:rPr>
        <w:t xml:space="preserve">        </w:t>
      </w:r>
      <w:r w:rsidR="00796F22" w:rsidRPr="00DB5309">
        <w:rPr>
          <w:rFonts w:eastAsia="Calibri"/>
          <w:sz w:val="28"/>
          <w:szCs w:val="28"/>
          <w:lang w:val="uk-UA"/>
        </w:rPr>
        <w:t xml:space="preserve">     </w:t>
      </w:r>
      <w:r w:rsidR="00796F22" w:rsidRPr="00DB5309">
        <w:rPr>
          <w:rFonts w:eastAsia="Calibri"/>
          <w:b/>
          <w:sz w:val="28"/>
          <w:szCs w:val="28"/>
          <w:lang w:val="uk-UA"/>
        </w:rPr>
        <w:t>м. Лисичанськ</w:t>
      </w:r>
      <w:r w:rsidR="00796F22" w:rsidRPr="00DB5309">
        <w:rPr>
          <w:rFonts w:eastAsia="Calibri"/>
          <w:sz w:val="28"/>
          <w:szCs w:val="28"/>
          <w:lang w:val="uk-UA"/>
        </w:rPr>
        <w:tab/>
      </w:r>
      <w:r w:rsidR="00796F22" w:rsidRPr="00DB5309">
        <w:rPr>
          <w:rFonts w:eastAsia="Calibri"/>
          <w:sz w:val="28"/>
          <w:szCs w:val="28"/>
          <w:lang w:val="uk-UA"/>
        </w:rPr>
        <w:tab/>
      </w:r>
      <w:r w:rsidR="00796F22" w:rsidRPr="00DB5309">
        <w:rPr>
          <w:rFonts w:eastAsia="Calibri"/>
          <w:sz w:val="28"/>
          <w:szCs w:val="28"/>
          <w:lang w:val="uk-UA"/>
        </w:rPr>
        <w:tab/>
      </w:r>
      <w:r w:rsidR="00DB5309">
        <w:rPr>
          <w:rFonts w:eastAsia="Calibri"/>
          <w:sz w:val="28"/>
          <w:szCs w:val="28"/>
          <w:lang w:val="en-US"/>
        </w:rPr>
        <w:t xml:space="preserve">                        </w:t>
      </w:r>
      <w:r w:rsidR="00796F22" w:rsidRPr="00DB5309">
        <w:rPr>
          <w:rFonts w:eastAsia="Calibri"/>
          <w:sz w:val="28"/>
          <w:szCs w:val="28"/>
          <w:lang w:val="uk-UA"/>
        </w:rPr>
        <w:t xml:space="preserve">№ </w:t>
      </w:r>
      <w:r w:rsidRPr="00DB5309">
        <w:rPr>
          <w:rFonts w:eastAsia="Calibri"/>
          <w:sz w:val="28"/>
          <w:szCs w:val="28"/>
          <w:lang w:val="uk-UA"/>
        </w:rPr>
        <w:t>178</w:t>
      </w:r>
    </w:p>
    <w:p w:rsidR="00796F22" w:rsidRPr="00796F22" w:rsidRDefault="00796F22" w:rsidP="00796F2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1E6C86" w:rsidRPr="00796F22" w:rsidRDefault="001E6C86" w:rsidP="009D75A8">
      <w:pPr>
        <w:jc w:val="center"/>
        <w:rPr>
          <w:sz w:val="28"/>
          <w:szCs w:val="28"/>
          <w:lang w:val="uk-UA"/>
        </w:rPr>
      </w:pPr>
    </w:p>
    <w:p w:rsidR="007A2270" w:rsidRPr="00C47AE3" w:rsidRDefault="007A2270" w:rsidP="00BC3755">
      <w:pPr>
        <w:jc w:val="both"/>
        <w:rPr>
          <w:b/>
          <w:sz w:val="28"/>
          <w:szCs w:val="28"/>
          <w:lang w:val="uk-UA"/>
        </w:rPr>
      </w:pPr>
      <w:r w:rsidRPr="00796F22">
        <w:rPr>
          <w:b/>
          <w:sz w:val="28"/>
          <w:szCs w:val="28"/>
          <w:lang w:val="uk-UA"/>
        </w:rPr>
        <w:t xml:space="preserve">Про </w:t>
      </w:r>
      <w:r w:rsidR="00BC3755" w:rsidRPr="00796F22">
        <w:rPr>
          <w:b/>
          <w:sz w:val="28"/>
          <w:szCs w:val="28"/>
          <w:lang w:val="uk-UA"/>
        </w:rPr>
        <w:t xml:space="preserve">затвердження </w:t>
      </w:r>
      <w:r w:rsidR="00C47AE3">
        <w:rPr>
          <w:b/>
          <w:sz w:val="28"/>
          <w:szCs w:val="28"/>
          <w:lang w:val="uk-UA"/>
        </w:rPr>
        <w:t xml:space="preserve">місцевого </w:t>
      </w:r>
      <w:r w:rsidR="0096135D" w:rsidRPr="00796F22">
        <w:rPr>
          <w:b/>
          <w:sz w:val="28"/>
          <w:szCs w:val="28"/>
          <w:lang w:val="uk-UA"/>
        </w:rPr>
        <w:t>п</w:t>
      </w:r>
      <w:r w:rsidR="00BC3755" w:rsidRPr="00796F22">
        <w:rPr>
          <w:b/>
          <w:sz w:val="28"/>
          <w:szCs w:val="28"/>
          <w:lang w:val="uk-UA"/>
        </w:rPr>
        <w:t xml:space="preserve">лану заходів </w:t>
      </w:r>
      <w:r w:rsidR="00742F73" w:rsidRPr="00796F22">
        <w:rPr>
          <w:b/>
          <w:sz w:val="28"/>
          <w:szCs w:val="28"/>
          <w:lang w:val="uk-UA"/>
        </w:rPr>
        <w:t>на 2025-</w:t>
      </w:r>
      <w:r w:rsidR="00BC3755" w:rsidRPr="00796F22">
        <w:rPr>
          <w:b/>
          <w:sz w:val="28"/>
          <w:szCs w:val="28"/>
          <w:lang w:val="uk-UA"/>
        </w:rPr>
        <w:t>2026 роки з реал</w:t>
      </w:r>
      <w:r w:rsidR="00C47AE3">
        <w:rPr>
          <w:b/>
          <w:sz w:val="28"/>
          <w:szCs w:val="28"/>
          <w:lang w:val="uk-UA"/>
        </w:rPr>
        <w:t xml:space="preserve">ізації </w:t>
      </w:r>
      <w:r w:rsidR="00C47AE3" w:rsidRPr="00C47AE3">
        <w:rPr>
          <w:b/>
          <w:sz w:val="28"/>
          <w:szCs w:val="28"/>
          <w:lang w:val="uk-UA"/>
        </w:rPr>
        <w:t>Національної стратегії із</w:t>
      </w:r>
      <w:r w:rsidR="00BC3755" w:rsidRPr="00C47AE3">
        <w:rPr>
          <w:b/>
          <w:sz w:val="28"/>
          <w:szCs w:val="28"/>
          <w:lang w:val="uk-UA"/>
        </w:rPr>
        <w:t xml:space="preserve"> створення </w:t>
      </w:r>
      <w:proofErr w:type="spellStart"/>
      <w:r w:rsidR="00BC3755" w:rsidRPr="00C47AE3">
        <w:rPr>
          <w:b/>
          <w:sz w:val="28"/>
          <w:szCs w:val="28"/>
          <w:lang w:val="uk-UA"/>
        </w:rPr>
        <w:t>безбар’єрного</w:t>
      </w:r>
      <w:proofErr w:type="spellEnd"/>
      <w:r w:rsidR="00BC3755" w:rsidRPr="00C47AE3">
        <w:rPr>
          <w:b/>
          <w:sz w:val="28"/>
          <w:szCs w:val="28"/>
          <w:lang w:val="uk-UA"/>
        </w:rPr>
        <w:t xml:space="preserve"> простору в </w:t>
      </w:r>
      <w:r w:rsidR="00C47AE3" w:rsidRPr="00C47AE3">
        <w:rPr>
          <w:b/>
          <w:sz w:val="28"/>
          <w:szCs w:val="28"/>
          <w:lang w:val="uk-UA"/>
        </w:rPr>
        <w:t xml:space="preserve">Україні </w:t>
      </w:r>
      <w:r w:rsidR="00BC3755" w:rsidRPr="00C47AE3">
        <w:rPr>
          <w:b/>
          <w:sz w:val="28"/>
          <w:szCs w:val="28"/>
          <w:lang w:val="uk-UA"/>
        </w:rPr>
        <w:t>на період до 2030 року</w:t>
      </w:r>
    </w:p>
    <w:p w:rsidR="00D46F05" w:rsidRPr="00796F22" w:rsidRDefault="00D46F05" w:rsidP="009D75A8">
      <w:pPr>
        <w:jc w:val="center"/>
        <w:rPr>
          <w:sz w:val="28"/>
          <w:szCs w:val="28"/>
          <w:lang w:val="uk-UA"/>
        </w:rPr>
      </w:pPr>
    </w:p>
    <w:p w:rsidR="007A2270" w:rsidRPr="00796F22" w:rsidRDefault="00E369B9" w:rsidP="00BC3755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796F22">
        <w:rPr>
          <w:sz w:val="28"/>
          <w:szCs w:val="28"/>
          <w:lang w:val="uk-UA"/>
        </w:rPr>
        <w:t xml:space="preserve">Керуючись </w:t>
      </w:r>
      <w:r w:rsidR="00C15FB6" w:rsidRPr="00796F22">
        <w:rPr>
          <w:sz w:val="28"/>
          <w:szCs w:val="28"/>
          <w:lang w:val="uk-UA"/>
        </w:rPr>
        <w:t xml:space="preserve">абзацом сорок дев’ятим частини другої, </w:t>
      </w:r>
      <w:r w:rsidRPr="00796F22">
        <w:rPr>
          <w:sz w:val="28"/>
          <w:szCs w:val="28"/>
          <w:lang w:val="uk-UA"/>
        </w:rPr>
        <w:t>пункт</w:t>
      </w:r>
      <w:r w:rsidR="00C15FB6" w:rsidRPr="00796F22">
        <w:rPr>
          <w:sz w:val="28"/>
          <w:szCs w:val="28"/>
          <w:lang w:val="uk-UA"/>
        </w:rPr>
        <w:t>ом</w:t>
      </w:r>
      <w:r w:rsidRPr="00796F22">
        <w:rPr>
          <w:sz w:val="28"/>
          <w:szCs w:val="28"/>
          <w:lang w:val="uk-UA"/>
        </w:rPr>
        <w:t xml:space="preserve"> 8 частини </w:t>
      </w:r>
      <w:r w:rsidR="00287F96" w:rsidRPr="00796F22">
        <w:rPr>
          <w:sz w:val="28"/>
          <w:szCs w:val="28"/>
          <w:lang w:val="uk-UA"/>
        </w:rPr>
        <w:t>сьомої</w:t>
      </w:r>
      <w:r w:rsidRPr="00796F22">
        <w:rPr>
          <w:sz w:val="28"/>
          <w:szCs w:val="28"/>
          <w:lang w:val="uk-UA"/>
        </w:rPr>
        <w:t xml:space="preserve"> статті 15 Закону України </w:t>
      </w:r>
      <w:r w:rsidR="00AA5D00">
        <w:rPr>
          <w:color w:val="1D1D1B"/>
          <w:sz w:val="28"/>
          <w:szCs w:val="28"/>
          <w:shd w:val="clear" w:color="auto" w:fill="FFFFFF"/>
          <w:lang w:val="uk-UA"/>
        </w:rPr>
        <w:t xml:space="preserve">«Про </w:t>
      </w:r>
      <w:r w:rsidRPr="00796F22">
        <w:rPr>
          <w:color w:val="1D1D1B"/>
          <w:sz w:val="28"/>
          <w:szCs w:val="28"/>
          <w:shd w:val="clear" w:color="auto" w:fill="FFFFFF"/>
          <w:lang w:val="uk-UA"/>
        </w:rPr>
        <w:t>правовий режим воєнного стану»</w:t>
      </w:r>
      <w:r w:rsidR="00AA5D00">
        <w:rPr>
          <w:color w:val="1D1D1B"/>
          <w:sz w:val="28"/>
          <w:szCs w:val="28"/>
          <w:shd w:val="clear" w:color="auto" w:fill="FFFFFF"/>
          <w:lang w:val="uk-UA"/>
        </w:rPr>
        <w:t xml:space="preserve">, Указом Президента України від </w:t>
      </w:r>
      <w:r w:rsidRPr="00796F22">
        <w:rPr>
          <w:color w:val="1D1D1B"/>
          <w:sz w:val="28"/>
          <w:szCs w:val="28"/>
          <w:shd w:val="clear" w:color="auto" w:fill="FFFFFF"/>
          <w:lang w:val="uk-UA"/>
        </w:rPr>
        <w:t>11.06.2022 № 406/2022 «Про утворення військової адміністрації», Постановою Верховної Ради України від 18.10.2022 №</w:t>
      </w:r>
      <w:r w:rsidR="00657135" w:rsidRPr="00796F22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Pr="00796F22">
        <w:rPr>
          <w:color w:val="1D1D1B"/>
          <w:sz w:val="28"/>
          <w:szCs w:val="28"/>
          <w:shd w:val="clear" w:color="auto" w:fill="FFFFFF"/>
          <w:lang w:val="uk-UA"/>
        </w:rPr>
        <w:t>2670-ІХ «Про здійснення начальником Лисичанської міської військової адміністрації Сєвєродонецького району Луганської області повноважень, пере</w:t>
      </w:r>
      <w:r w:rsidR="00662BDA" w:rsidRPr="00796F22">
        <w:rPr>
          <w:color w:val="1D1D1B"/>
          <w:sz w:val="28"/>
          <w:szCs w:val="28"/>
          <w:shd w:val="clear" w:color="auto" w:fill="FFFFFF"/>
          <w:lang w:val="uk-UA"/>
        </w:rPr>
        <w:t>дбачених частиною другою статті </w:t>
      </w:r>
      <w:r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10 Закону України «Про правовий режим воєнного </w:t>
      </w:r>
      <w:r w:rsidRPr="0042593C">
        <w:rPr>
          <w:sz w:val="28"/>
          <w:szCs w:val="28"/>
          <w:shd w:val="clear" w:color="auto" w:fill="FFFFFF"/>
          <w:lang w:val="uk-UA"/>
        </w:rPr>
        <w:t xml:space="preserve">стану», </w:t>
      </w:r>
      <w:r w:rsidR="000F49DC" w:rsidRPr="0042593C">
        <w:rPr>
          <w:sz w:val="28"/>
          <w:szCs w:val="28"/>
          <w:shd w:val="clear" w:color="auto" w:fill="FFFFFF"/>
          <w:lang w:val="uk-UA"/>
        </w:rPr>
        <w:t xml:space="preserve">на </w:t>
      </w:r>
      <w:r w:rsidR="00BC3755" w:rsidRPr="0042593C">
        <w:rPr>
          <w:sz w:val="28"/>
          <w:szCs w:val="28"/>
          <w:shd w:val="clear" w:color="auto" w:fill="FFFFFF"/>
          <w:lang w:val="uk-UA"/>
        </w:rPr>
        <w:t>виконання заходу 11 завд</w:t>
      </w:r>
      <w:r w:rsidR="000D567A" w:rsidRPr="0042593C">
        <w:rPr>
          <w:sz w:val="28"/>
          <w:szCs w:val="28"/>
          <w:shd w:val="clear" w:color="auto" w:fill="FFFFFF"/>
          <w:lang w:val="uk-UA"/>
        </w:rPr>
        <w:t>ання 73 Плану заходів на 2025-</w:t>
      </w:r>
      <w:r w:rsidR="00BC3755" w:rsidRPr="0042593C">
        <w:rPr>
          <w:sz w:val="28"/>
          <w:szCs w:val="28"/>
          <w:shd w:val="clear" w:color="auto" w:fill="FFFFFF"/>
          <w:lang w:val="uk-UA"/>
        </w:rPr>
        <w:t>2026 роки з</w:t>
      </w:r>
      <w:r w:rsidR="00BC3755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 реалізації Національної стратегії із створення </w:t>
      </w:r>
      <w:proofErr w:type="spellStart"/>
      <w:r w:rsidR="00BC3755" w:rsidRPr="00796F22">
        <w:rPr>
          <w:color w:val="1D1D1B"/>
          <w:sz w:val="28"/>
          <w:szCs w:val="28"/>
          <w:shd w:val="clear" w:color="auto" w:fill="FFFFFF"/>
          <w:lang w:val="uk-UA"/>
        </w:rPr>
        <w:t>безбар’єрного</w:t>
      </w:r>
      <w:proofErr w:type="spellEnd"/>
      <w:r w:rsidR="00BC3755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 простору в Україні на період до 2030 року, затвердженого розпорядженням Кабінету Міністрів України від 25.03.</w:t>
      </w:r>
      <w:r w:rsidR="000D567A" w:rsidRPr="00796F22">
        <w:rPr>
          <w:color w:val="1D1D1B"/>
          <w:sz w:val="28"/>
          <w:szCs w:val="28"/>
          <w:shd w:val="clear" w:color="auto" w:fill="FFFFFF"/>
          <w:lang w:val="uk-UA"/>
        </w:rPr>
        <w:t>2025 № </w:t>
      </w:r>
      <w:r w:rsidR="00BC3755" w:rsidRPr="00796F22">
        <w:rPr>
          <w:color w:val="1D1D1B"/>
          <w:sz w:val="28"/>
          <w:szCs w:val="28"/>
          <w:shd w:val="clear" w:color="auto" w:fill="FFFFFF"/>
          <w:lang w:val="uk-UA"/>
        </w:rPr>
        <w:t>374-р</w:t>
      </w:r>
      <w:r w:rsidR="00822501" w:rsidRPr="00796F22"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="00BC3755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 враховуючи рекомендації </w:t>
      </w:r>
      <w:r w:rsidR="0096135D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засідання Ради </w:t>
      </w:r>
      <w:proofErr w:type="spellStart"/>
      <w:r w:rsidR="0096135D" w:rsidRPr="00796F22">
        <w:rPr>
          <w:color w:val="1D1D1B"/>
          <w:sz w:val="28"/>
          <w:szCs w:val="28"/>
          <w:shd w:val="clear" w:color="auto" w:fill="FFFFFF"/>
          <w:lang w:val="uk-UA"/>
        </w:rPr>
        <w:t>безбар’єрності</w:t>
      </w:r>
      <w:proofErr w:type="spellEnd"/>
      <w:r w:rsidR="0096135D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 при Лисичанській міській військовій адміністрації </w:t>
      </w:r>
      <w:r w:rsidR="00796F22" w:rsidRPr="00796F22">
        <w:rPr>
          <w:color w:val="1D1D1B"/>
          <w:sz w:val="28"/>
          <w:szCs w:val="28"/>
          <w:shd w:val="clear" w:color="auto" w:fill="FFFFFF"/>
          <w:lang w:val="uk-UA"/>
        </w:rPr>
        <w:t>від 30.</w:t>
      </w:r>
      <w:r w:rsidR="000D567A" w:rsidRPr="00796F22">
        <w:rPr>
          <w:color w:val="1D1D1B"/>
          <w:sz w:val="28"/>
          <w:szCs w:val="28"/>
          <w:shd w:val="clear" w:color="auto" w:fill="FFFFFF"/>
          <w:lang w:val="uk-UA"/>
        </w:rPr>
        <w:t>06.2025 № </w:t>
      </w:r>
      <w:r w:rsidR="0096135D" w:rsidRPr="00796F22">
        <w:rPr>
          <w:color w:val="1D1D1B"/>
          <w:sz w:val="28"/>
          <w:szCs w:val="28"/>
          <w:shd w:val="clear" w:color="auto" w:fill="FFFFFF"/>
          <w:lang w:val="uk-UA"/>
        </w:rPr>
        <w:t>2, утвореної розпорядженням начальника Лисичанської міської військово</w:t>
      </w:r>
      <w:r w:rsidR="000D567A" w:rsidRPr="00796F22">
        <w:rPr>
          <w:color w:val="1D1D1B"/>
          <w:sz w:val="28"/>
          <w:szCs w:val="28"/>
          <w:shd w:val="clear" w:color="auto" w:fill="FFFFFF"/>
          <w:lang w:val="uk-UA"/>
        </w:rPr>
        <w:t>ї адміністрації від 10.02.2025 № </w:t>
      </w:r>
      <w:r w:rsidR="0096135D" w:rsidRPr="00796F22">
        <w:rPr>
          <w:color w:val="1D1D1B"/>
          <w:sz w:val="28"/>
          <w:szCs w:val="28"/>
          <w:shd w:val="clear" w:color="auto" w:fill="FFFFFF"/>
          <w:lang w:val="uk-UA"/>
        </w:rPr>
        <w:t>35, з урахуванням</w:t>
      </w:r>
      <w:r w:rsidR="00822501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96135D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результатів публічних </w:t>
      </w:r>
      <w:r w:rsidR="0096135D" w:rsidRPr="0042593C">
        <w:rPr>
          <w:sz w:val="28"/>
          <w:szCs w:val="28"/>
          <w:shd w:val="clear" w:color="auto" w:fill="FFFFFF"/>
          <w:lang w:val="uk-UA"/>
        </w:rPr>
        <w:t>консультацій,</w:t>
      </w:r>
      <w:r w:rsidR="0042593C" w:rsidRPr="0042593C">
        <w:rPr>
          <w:sz w:val="28"/>
          <w:szCs w:val="28"/>
          <w:shd w:val="clear" w:color="auto" w:fill="FFFFFF"/>
          <w:lang w:val="uk-UA"/>
        </w:rPr>
        <w:t xml:space="preserve"> що проводились з 12.06.2025 до</w:t>
      </w:r>
      <w:r w:rsidR="000D567A" w:rsidRPr="0042593C">
        <w:rPr>
          <w:sz w:val="28"/>
          <w:szCs w:val="28"/>
          <w:shd w:val="clear" w:color="auto" w:fill="FFFFFF"/>
          <w:lang w:val="uk-UA"/>
        </w:rPr>
        <w:t xml:space="preserve"> 26.06.2025 </w:t>
      </w:r>
      <w:r w:rsidR="0096135D" w:rsidRPr="007C4457">
        <w:rPr>
          <w:sz w:val="28"/>
          <w:szCs w:val="28"/>
          <w:shd w:val="clear" w:color="auto" w:fill="FFFFFF"/>
          <w:lang w:val="uk-UA"/>
        </w:rPr>
        <w:t xml:space="preserve">на </w:t>
      </w:r>
      <w:r w:rsidR="0047121F" w:rsidRPr="007C4457">
        <w:rPr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="0096135D" w:rsidRPr="007C4457">
        <w:rPr>
          <w:sz w:val="28"/>
          <w:szCs w:val="28"/>
          <w:shd w:val="clear" w:color="auto" w:fill="FFFFFF"/>
          <w:lang w:val="uk-UA"/>
        </w:rPr>
        <w:t>веб</w:t>
      </w:r>
      <w:r w:rsidR="0042593C" w:rsidRPr="007C4457">
        <w:rPr>
          <w:sz w:val="28"/>
          <w:szCs w:val="28"/>
          <w:shd w:val="clear" w:color="auto" w:fill="FFFFFF"/>
          <w:lang w:val="uk-UA"/>
        </w:rPr>
        <w:t>сайті</w:t>
      </w:r>
      <w:proofErr w:type="spellEnd"/>
      <w:r w:rsidR="0096135D" w:rsidRPr="007C4457">
        <w:rPr>
          <w:color w:val="1D1D1B"/>
          <w:sz w:val="28"/>
          <w:szCs w:val="28"/>
          <w:shd w:val="clear" w:color="auto" w:fill="FFFFFF"/>
          <w:lang w:val="uk-UA"/>
        </w:rPr>
        <w:t xml:space="preserve"> Лисичанської міської військової адміністрації,</w:t>
      </w:r>
      <w:r w:rsidR="000D567A" w:rsidRPr="007C4457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662BDA" w:rsidRPr="007C4457">
        <w:rPr>
          <w:color w:val="1D1D1B"/>
          <w:sz w:val="28"/>
          <w:szCs w:val="28"/>
          <w:shd w:val="clear" w:color="auto" w:fill="FFFFFF"/>
          <w:lang w:val="uk-UA"/>
        </w:rPr>
        <w:t>з ме</w:t>
      </w:r>
      <w:r w:rsidR="00662BDA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тою створення </w:t>
      </w:r>
      <w:proofErr w:type="spellStart"/>
      <w:r w:rsidR="001E6C86" w:rsidRPr="00796F22">
        <w:rPr>
          <w:color w:val="1D1D1B"/>
          <w:sz w:val="28"/>
          <w:szCs w:val="28"/>
          <w:shd w:val="clear" w:color="auto" w:fill="FFFFFF"/>
          <w:lang w:val="uk-UA"/>
        </w:rPr>
        <w:t>безбар’єрного</w:t>
      </w:r>
      <w:proofErr w:type="spellEnd"/>
      <w:r w:rsidR="001E6C86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 простору та безперешкодного середовища для всіх груп населення, в тому числі осіб з інвалідністю та інших маломобільних груп населення на території </w:t>
      </w:r>
      <w:r w:rsidR="0049178D" w:rsidRPr="00796F22">
        <w:rPr>
          <w:color w:val="1D1D1B"/>
          <w:sz w:val="28"/>
          <w:szCs w:val="28"/>
          <w:shd w:val="clear" w:color="auto" w:fill="FFFFFF"/>
          <w:lang w:val="uk-UA"/>
        </w:rPr>
        <w:t>Лисичанської міської територіальної громади</w:t>
      </w:r>
      <w:r w:rsidR="006E2F79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E2F79" w:rsidRPr="00796F22">
        <w:rPr>
          <w:color w:val="1D1D1B"/>
          <w:sz w:val="28"/>
          <w:szCs w:val="28"/>
          <w:shd w:val="clear" w:color="auto" w:fill="FFFFFF"/>
          <w:lang w:val="uk-UA"/>
        </w:rPr>
        <w:t>С</w:t>
      </w:r>
      <w:r w:rsidR="00054E57" w:rsidRPr="00796F22">
        <w:rPr>
          <w:color w:val="1D1D1B"/>
          <w:sz w:val="28"/>
          <w:szCs w:val="28"/>
          <w:shd w:val="clear" w:color="auto" w:fill="FFFFFF"/>
          <w:lang w:val="uk-UA"/>
        </w:rPr>
        <w:t>іверськ</w:t>
      </w:r>
      <w:r w:rsidR="006E2F79" w:rsidRPr="00796F22">
        <w:rPr>
          <w:color w:val="1D1D1B"/>
          <w:sz w:val="28"/>
          <w:szCs w:val="28"/>
          <w:shd w:val="clear" w:color="auto" w:fill="FFFFFF"/>
          <w:lang w:val="uk-UA"/>
        </w:rPr>
        <w:t>одонецького</w:t>
      </w:r>
      <w:proofErr w:type="spellEnd"/>
      <w:r w:rsidR="006E2F79" w:rsidRPr="00796F22">
        <w:rPr>
          <w:color w:val="1D1D1B"/>
          <w:sz w:val="28"/>
          <w:szCs w:val="28"/>
          <w:shd w:val="clear" w:color="auto" w:fill="FFFFFF"/>
          <w:lang w:val="uk-UA"/>
        </w:rPr>
        <w:t xml:space="preserve"> району Луганської області</w:t>
      </w:r>
      <w:r w:rsidR="00054E57" w:rsidRPr="00796F22">
        <w:rPr>
          <w:color w:val="1D1D1B"/>
          <w:sz w:val="28"/>
          <w:szCs w:val="28"/>
          <w:shd w:val="clear" w:color="auto" w:fill="FFFFFF"/>
          <w:lang w:val="uk-UA"/>
        </w:rPr>
        <w:t>,</w:t>
      </w:r>
    </w:p>
    <w:p w:rsidR="006A7915" w:rsidRPr="00796F22" w:rsidRDefault="006A7915" w:rsidP="009D75A8">
      <w:pPr>
        <w:jc w:val="both"/>
        <w:rPr>
          <w:color w:val="1B1D1F"/>
          <w:sz w:val="28"/>
          <w:szCs w:val="28"/>
          <w:lang w:val="uk-UA"/>
        </w:rPr>
      </w:pPr>
    </w:p>
    <w:p w:rsidR="007A2270" w:rsidRPr="00796F22" w:rsidRDefault="007A2270" w:rsidP="009D75A8">
      <w:pPr>
        <w:jc w:val="both"/>
        <w:rPr>
          <w:b/>
          <w:color w:val="1B1D1F"/>
          <w:sz w:val="28"/>
          <w:szCs w:val="28"/>
          <w:lang w:val="uk-UA"/>
        </w:rPr>
      </w:pPr>
      <w:r w:rsidRPr="00796F22">
        <w:rPr>
          <w:b/>
          <w:color w:val="1B1D1F"/>
          <w:sz w:val="28"/>
          <w:szCs w:val="28"/>
          <w:lang w:val="uk-UA"/>
        </w:rPr>
        <w:t>зобов’язую:</w:t>
      </w:r>
    </w:p>
    <w:p w:rsidR="007A2270" w:rsidRPr="00796F22" w:rsidRDefault="007A2270" w:rsidP="009D75A8">
      <w:pPr>
        <w:jc w:val="both"/>
        <w:rPr>
          <w:color w:val="1B1D1F"/>
          <w:sz w:val="28"/>
          <w:szCs w:val="28"/>
          <w:lang w:val="uk-UA"/>
        </w:rPr>
      </w:pPr>
    </w:p>
    <w:p w:rsidR="00BD1CB3" w:rsidRDefault="00BD1CB3" w:rsidP="00742F7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96F22">
        <w:rPr>
          <w:sz w:val="28"/>
          <w:szCs w:val="28"/>
          <w:shd w:val="clear" w:color="auto" w:fill="FFFFFF"/>
          <w:lang w:val="uk-UA"/>
        </w:rPr>
        <w:t>1. </w:t>
      </w:r>
      <w:r w:rsidR="0096135D" w:rsidRPr="00796F22">
        <w:rPr>
          <w:sz w:val="28"/>
          <w:szCs w:val="28"/>
          <w:shd w:val="clear" w:color="auto" w:fill="FFFFFF"/>
          <w:lang w:val="uk-UA"/>
        </w:rPr>
        <w:t xml:space="preserve">Затвердити </w:t>
      </w:r>
      <w:r w:rsidR="00C47AE3">
        <w:rPr>
          <w:sz w:val="28"/>
          <w:szCs w:val="28"/>
          <w:shd w:val="clear" w:color="auto" w:fill="FFFFFF"/>
          <w:lang w:val="uk-UA"/>
        </w:rPr>
        <w:t xml:space="preserve">місцевий </w:t>
      </w:r>
      <w:r w:rsidR="0096135D" w:rsidRPr="00796F22">
        <w:rPr>
          <w:sz w:val="28"/>
          <w:szCs w:val="28"/>
          <w:shd w:val="clear" w:color="auto" w:fill="FFFFFF"/>
          <w:lang w:val="uk-UA"/>
        </w:rPr>
        <w:t xml:space="preserve">план заходів на 2025-2026 роки з реалізації </w:t>
      </w:r>
      <w:r w:rsidR="0096135D" w:rsidRPr="00C47AE3">
        <w:rPr>
          <w:sz w:val="28"/>
          <w:szCs w:val="28"/>
          <w:shd w:val="clear" w:color="auto" w:fill="FFFFFF"/>
          <w:lang w:val="uk-UA"/>
        </w:rPr>
        <w:t xml:space="preserve">Національної стратегії із створення </w:t>
      </w:r>
      <w:proofErr w:type="spellStart"/>
      <w:r w:rsidR="0096135D" w:rsidRPr="00C47AE3">
        <w:rPr>
          <w:sz w:val="28"/>
          <w:szCs w:val="28"/>
          <w:shd w:val="clear" w:color="auto" w:fill="FFFFFF"/>
          <w:lang w:val="uk-UA"/>
        </w:rPr>
        <w:t>безб</w:t>
      </w:r>
      <w:r w:rsidR="00C47AE3" w:rsidRPr="00C47AE3">
        <w:rPr>
          <w:sz w:val="28"/>
          <w:szCs w:val="28"/>
          <w:shd w:val="clear" w:color="auto" w:fill="FFFFFF"/>
          <w:lang w:val="uk-UA"/>
        </w:rPr>
        <w:t>ар’єрного</w:t>
      </w:r>
      <w:proofErr w:type="spellEnd"/>
      <w:r w:rsidR="00C47AE3" w:rsidRPr="00C47AE3">
        <w:rPr>
          <w:sz w:val="28"/>
          <w:szCs w:val="28"/>
          <w:shd w:val="clear" w:color="auto" w:fill="FFFFFF"/>
          <w:lang w:val="uk-UA"/>
        </w:rPr>
        <w:t xml:space="preserve"> простору в Україні</w:t>
      </w:r>
      <w:r w:rsidR="0096135D" w:rsidRPr="00C47AE3">
        <w:rPr>
          <w:sz w:val="28"/>
          <w:szCs w:val="28"/>
          <w:shd w:val="clear" w:color="auto" w:fill="FFFFFF"/>
          <w:lang w:val="uk-UA"/>
        </w:rPr>
        <w:t xml:space="preserve"> на період до 2030 року</w:t>
      </w:r>
      <w:r w:rsidR="00742F73" w:rsidRPr="00C47AE3">
        <w:rPr>
          <w:sz w:val="28"/>
          <w:szCs w:val="28"/>
          <w:shd w:val="clear" w:color="auto" w:fill="FFFFFF"/>
          <w:lang w:val="uk-UA"/>
        </w:rPr>
        <w:t xml:space="preserve"> (далі –</w:t>
      </w:r>
      <w:r w:rsidR="0096135D" w:rsidRPr="00C47AE3">
        <w:rPr>
          <w:sz w:val="28"/>
          <w:szCs w:val="28"/>
          <w:shd w:val="clear" w:color="auto" w:fill="FFFFFF"/>
          <w:lang w:val="uk-UA"/>
        </w:rPr>
        <w:t xml:space="preserve"> план заходів), що додається.</w:t>
      </w:r>
    </w:p>
    <w:p w:rsidR="00F222AC" w:rsidRDefault="00F222AC" w:rsidP="00742F7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F222AC" w:rsidRPr="00796F22" w:rsidRDefault="00F222AC" w:rsidP="00F222A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796F22">
        <w:rPr>
          <w:sz w:val="28"/>
          <w:szCs w:val="28"/>
          <w:shd w:val="clear" w:color="auto" w:fill="FFFFFF"/>
          <w:lang w:val="uk-UA"/>
        </w:rPr>
        <w:t xml:space="preserve">. Відповідальним за виконання плану заходів, забезпечити його виконання та оприлюднення результатів </w:t>
      </w:r>
      <w:r w:rsidRPr="007C4457">
        <w:rPr>
          <w:sz w:val="28"/>
          <w:szCs w:val="28"/>
          <w:shd w:val="clear" w:color="auto" w:fill="FFFFFF"/>
          <w:lang w:val="uk-UA"/>
        </w:rPr>
        <w:t xml:space="preserve">на офіційних </w:t>
      </w:r>
      <w:proofErr w:type="spellStart"/>
      <w:r w:rsidR="0047121F" w:rsidRPr="007C4457">
        <w:rPr>
          <w:sz w:val="28"/>
          <w:szCs w:val="28"/>
          <w:shd w:val="clear" w:color="auto" w:fill="FFFFFF"/>
          <w:lang w:val="uk-UA"/>
        </w:rPr>
        <w:t>Інтернетресурсах</w:t>
      </w:r>
      <w:proofErr w:type="spellEnd"/>
      <w:r w:rsidRPr="00796F22">
        <w:rPr>
          <w:sz w:val="28"/>
          <w:szCs w:val="28"/>
          <w:shd w:val="clear" w:color="auto" w:fill="FFFFFF"/>
          <w:lang w:val="uk-UA"/>
        </w:rPr>
        <w:t xml:space="preserve"> Лисичанської міської військової адміністрації, згідно строків, визначених у плані заходів. </w:t>
      </w:r>
      <w:r w:rsidRPr="00796F22">
        <w:rPr>
          <w:sz w:val="28"/>
          <w:szCs w:val="28"/>
          <w:shd w:val="clear" w:color="auto" w:fill="FFFFFF"/>
          <w:lang w:val="uk-UA"/>
        </w:rPr>
        <w:lastRenderedPageBreak/>
        <w:t xml:space="preserve">Щокварталу до 20 числа останнього місяця </w:t>
      </w:r>
      <w:r w:rsidRPr="009D44D3">
        <w:rPr>
          <w:sz w:val="28"/>
          <w:szCs w:val="28"/>
          <w:shd w:val="clear" w:color="auto" w:fill="FFFFFF"/>
          <w:lang w:val="uk-UA"/>
        </w:rPr>
        <w:t>кварталу інформувати управління будівництва та архітектури адміністрації про виконання для узагальнення та інформування Департаменту будівництва,</w:t>
      </w:r>
      <w:r w:rsidRPr="00796F22">
        <w:rPr>
          <w:sz w:val="28"/>
          <w:szCs w:val="28"/>
          <w:shd w:val="clear" w:color="auto" w:fill="FFFFFF"/>
          <w:lang w:val="uk-UA"/>
        </w:rPr>
        <w:t xml:space="preserve"> енергозбереження, архітектури та містобудування Луганської</w:t>
      </w:r>
      <w:r>
        <w:rPr>
          <w:sz w:val="28"/>
          <w:szCs w:val="28"/>
          <w:shd w:val="clear" w:color="auto" w:fill="FFFFFF"/>
          <w:lang w:val="uk-UA"/>
        </w:rPr>
        <w:t xml:space="preserve"> обласної державної а</w:t>
      </w:r>
      <w:r w:rsidRPr="00796F22">
        <w:rPr>
          <w:sz w:val="28"/>
          <w:szCs w:val="28"/>
          <w:shd w:val="clear" w:color="auto" w:fill="FFFFFF"/>
          <w:lang w:val="uk-UA"/>
        </w:rPr>
        <w:t>дміністрації.</w:t>
      </w:r>
    </w:p>
    <w:p w:rsidR="00C47AE3" w:rsidRPr="00C47AE3" w:rsidRDefault="00C47AE3" w:rsidP="00742F7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1E6C86" w:rsidRPr="00F222AC" w:rsidRDefault="00F222AC" w:rsidP="00742F7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F222AC">
        <w:rPr>
          <w:sz w:val="28"/>
          <w:szCs w:val="28"/>
          <w:shd w:val="clear" w:color="auto" w:fill="FFFFFF"/>
          <w:lang w:val="uk-UA"/>
        </w:rPr>
        <w:t>3</w:t>
      </w:r>
      <w:r w:rsidR="00BD1CB3" w:rsidRPr="00F222AC">
        <w:rPr>
          <w:sz w:val="28"/>
          <w:szCs w:val="28"/>
          <w:shd w:val="clear" w:color="auto" w:fill="FFFFFF"/>
          <w:lang w:val="uk-UA"/>
        </w:rPr>
        <w:t>.</w:t>
      </w:r>
      <w:r w:rsidR="006919B0" w:rsidRPr="00F222AC">
        <w:rPr>
          <w:sz w:val="28"/>
          <w:szCs w:val="28"/>
          <w:shd w:val="clear" w:color="auto" w:fill="FFFFFF"/>
          <w:lang w:val="uk-UA"/>
        </w:rPr>
        <w:t> </w:t>
      </w:r>
      <w:r w:rsidR="0096135D" w:rsidRPr="00F222AC">
        <w:rPr>
          <w:sz w:val="28"/>
          <w:szCs w:val="28"/>
          <w:shd w:val="clear" w:color="auto" w:fill="FFFFFF"/>
          <w:lang w:val="uk-UA"/>
        </w:rPr>
        <w:t xml:space="preserve">Рекомендувати </w:t>
      </w:r>
      <w:r w:rsidRPr="00F222AC">
        <w:rPr>
          <w:sz w:val="28"/>
          <w:szCs w:val="28"/>
          <w:shd w:val="clear" w:color="auto" w:fill="FFFFFF"/>
          <w:lang w:val="uk-UA"/>
        </w:rPr>
        <w:t xml:space="preserve">іншим </w:t>
      </w:r>
      <w:r w:rsidR="0096135D" w:rsidRPr="00F222AC">
        <w:rPr>
          <w:sz w:val="28"/>
          <w:szCs w:val="28"/>
          <w:shd w:val="clear" w:color="auto" w:fill="FFFFFF"/>
          <w:lang w:val="uk-UA"/>
        </w:rPr>
        <w:t>структурним підрозділам</w:t>
      </w:r>
      <w:r w:rsidR="00742F73" w:rsidRPr="00F222AC">
        <w:rPr>
          <w:sz w:val="28"/>
          <w:szCs w:val="28"/>
          <w:shd w:val="clear" w:color="auto" w:fill="FFFFFF"/>
          <w:lang w:val="uk-UA"/>
        </w:rPr>
        <w:t xml:space="preserve"> адміністрації </w:t>
      </w:r>
      <w:r w:rsidR="0096135D" w:rsidRPr="00F222AC">
        <w:rPr>
          <w:sz w:val="28"/>
          <w:szCs w:val="28"/>
          <w:shd w:val="clear" w:color="auto" w:fill="FFFFFF"/>
          <w:lang w:val="uk-UA"/>
        </w:rPr>
        <w:t xml:space="preserve">та комунальним підприємствам </w:t>
      </w:r>
      <w:r w:rsidR="00742F73" w:rsidRPr="00F222AC">
        <w:rPr>
          <w:sz w:val="28"/>
          <w:szCs w:val="28"/>
          <w:shd w:val="clear" w:color="auto" w:fill="FFFFFF"/>
          <w:lang w:val="uk-UA"/>
        </w:rPr>
        <w:t>Лисичанської міської територіальної громади</w:t>
      </w:r>
      <w:r w:rsidR="0096135D" w:rsidRPr="00F222AC">
        <w:rPr>
          <w:sz w:val="28"/>
          <w:szCs w:val="28"/>
          <w:shd w:val="clear" w:color="auto" w:fill="FFFFFF"/>
          <w:lang w:val="uk-UA"/>
        </w:rPr>
        <w:t xml:space="preserve"> забезпечити викон</w:t>
      </w:r>
      <w:r w:rsidR="00830933">
        <w:rPr>
          <w:sz w:val="28"/>
          <w:szCs w:val="28"/>
          <w:shd w:val="clear" w:color="auto" w:fill="FFFFFF"/>
          <w:lang w:val="uk-UA"/>
        </w:rPr>
        <w:t>ання плану заходів у межах</w:t>
      </w:r>
      <w:r w:rsidR="0096135D" w:rsidRPr="00F222AC">
        <w:rPr>
          <w:sz w:val="28"/>
          <w:szCs w:val="28"/>
          <w:shd w:val="clear" w:color="auto" w:fill="FFFFFF"/>
          <w:lang w:val="uk-UA"/>
        </w:rPr>
        <w:t xml:space="preserve"> повноважень.</w:t>
      </w:r>
    </w:p>
    <w:p w:rsidR="00E742B0" w:rsidRPr="00796F22" w:rsidRDefault="00E742B0" w:rsidP="00742F7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29685D" w:rsidRPr="00796F22" w:rsidRDefault="00F222AC" w:rsidP="00742F7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="00742F73" w:rsidRPr="00796F22">
        <w:rPr>
          <w:sz w:val="28"/>
          <w:szCs w:val="28"/>
          <w:shd w:val="clear" w:color="auto" w:fill="FFFFFF"/>
          <w:lang w:val="uk-UA"/>
        </w:rPr>
        <w:t>. У</w:t>
      </w:r>
      <w:r w:rsidR="0029685D" w:rsidRPr="00796F22">
        <w:rPr>
          <w:sz w:val="28"/>
          <w:szCs w:val="28"/>
          <w:shd w:val="clear" w:color="auto" w:fill="FFFFFF"/>
          <w:lang w:val="uk-UA"/>
        </w:rPr>
        <w:t>правлінню будівництва та архітектури</w:t>
      </w:r>
      <w:r w:rsidR="00742F73" w:rsidRPr="00796F22">
        <w:rPr>
          <w:sz w:val="28"/>
          <w:szCs w:val="28"/>
          <w:shd w:val="clear" w:color="auto" w:fill="FFFFFF"/>
          <w:lang w:val="uk-UA"/>
        </w:rPr>
        <w:t xml:space="preserve"> адміністрації</w:t>
      </w:r>
      <w:r w:rsidR="0029685D" w:rsidRPr="00796F22">
        <w:rPr>
          <w:sz w:val="28"/>
          <w:szCs w:val="28"/>
          <w:shd w:val="clear" w:color="auto" w:fill="FFFFFF"/>
          <w:lang w:val="uk-UA"/>
        </w:rPr>
        <w:t>, відділу з питань внутрішньої політики та організаційної роботи</w:t>
      </w:r>
      <w:r w:rsidR="00742F73" w:rsidRPr="00796F22">
        <w:rPr>
          <w:sz w:val="28"/>
          <w:szCs w:val="28"/>
          <w:shd w:val="clear" w:color="auto" w:fill="FFFFFF"/>
          <w:lang w:val="uk-UA"/>
        </w:rPr>
        <w:t xml:space="preserve"> адміністрації</w:t>
      </w:r>
      <w:r w:rsidR="0029685D" w:rsidRPr="00796F22">
        <w:rPr>
          <w:sz w:val="28"/>
          <w:szCs w:val="28"/>
          <w:shd w:val="clear" w:color="auto" w:fill="FFFFFF"/>
          <w:lang w:val="uk-UA"/>
        </w:rPr>
        <w:t xml:space="preserve"> забезпечити публікацію щокварталу до 25 числа наступного місяця </w:t>
      </w:r>
      <w:r w:rsidR="0029685D" w:rsidRPr="007C4457">
        <w:rPr>
          <w:sz w:val="28"/>
          <w:szCs w:val="28"/>
          <w:shd w:val="clear" w:color="auto" w:fill="FFFFFF"/>
          <w:lang w:val="uk-UA"/>
        </w:rPr>
        <w:t xml:space="preserve">на офіційному </w:t>
      </w:r>
      <w:proofErr w:type="spellStart"/>
      <w:r w:rsidR="0029685D" w:rsidRPr="007C4457"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="0029685D" w:rsidRPr="00796F22">
        <w:rPr>
          <w:sz w:val="28"/>
          <w:szCs w:val="28"/>
          <w:shd w:val="clear" w:color="auto" w:fill="FFFFFF"/>
          <w:lang w:val="uk-UA"/>
        </w:rPr>
        <w:t xml:space="preserve"> </w:t>
      </w:r>
      <w:r w:rsidR="00830933">
        <w:rPr>
          <w:sz w:val="28"/>
          <w:szCs w:val="28"/>
          <w:shd w:val="clear" w:color="auto" w:fill="FFFFFF"/>
          <w:lang w:val="uk-UA"/>
        </w:rPr>
        <w:t xml:space="preserve">адміністрації </w:t>
      </w:r>
      <w:r w:rsidR="0029685D" w:rsidRPr="00796F22">
        <w:rPr>
          <w:sz w:val="28"/>
          <w:szCs w:val="28"/>
          <w:shd w:val="clear" w:color="auto" w:fill="FFFFFF"/>
          <w:lang w:val="uk-UA"/>
        </w:rPr>
        <w:t>узагальненої інформації про стан виконання плану заходів</w:t>
      </w:r>
      <w:r w:rsidR="00061648" w:rsidRPr="00796F22">
        <w:rPr>
          <w:sz w:val="28"/>
          <w:szCs w:val="28"/>
          <w:shd w:val="clear" w:color="auto" w:fill="FFFFFF"/>
          <w:lang w:val="uk-UA"/>
        </w:rPr>
        <w:t>.</w:t>
      </w:r>
    </w:p>
    <w:p w:rsidR="00E742B0" w:rsidRPr="00796F22" w:rsidRDefault="00E742B0" w:rsidP="00742F7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61648" w:rsidRPr="00796F22" w:rsidRDefault="00742F73" w:rsidP="00742F7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96F22">
        <w:rPr>
          <w:sz w:val="28"/>
          <w:szCs w:val="28"/>
          <w:shd w:val="clear" w:color="auto" w:fill="FFFFFF"/>
          <w:lang w:val="uk-UA"/>
        </w:rPr>
        <w:t>5. </w:t>
      </w:r>
      <w:r w:rsidR="00061648" w:rsidRPr="00796F22">
        <w:rPr>
          <w:sz w:val="28"/>
          <w:szCs w:val="28"/>
          <w:shd w:val="clear" w:color="auto" w:fill="FFFFFF"/>
          <w:lang w:val="uk-UA"/>
        </w:rPr>
        <w:t>Розпорядження підлягає оприлюдненню.</w:t>
      </w:r>
    </w:p>
    <w:p w:rsidR="00E742B0" w:rsidRPr="00796F22" w:rsidRDefault="00E742B0" w:rsidP="00742F7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61648" w:rsidRPr="00796F22" w:rsidRDefault="00742F73" w:rsidP="00742F7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96F22">
        <w:rPr>
          <w:sz w:val="28"/>
          <w:szCs w:val="28"/>
          <w:shd w:val="clear" w:color="auto" w:fill="FFFFFF"/>
          <w:lang w:val="uk-UA"/>
        </w:rPr>
        <w:t>6. </w:t>
      </w:r>
      <w:r w:rsidR="00061648" w:rsidRPr="00796F22">
        <w:rPr>
          <w:sz w:val="28"/>
          <w:szCs w:val="28"/>
          <w:shd w:val="clear" w:color="auto" w:fill="FFFFFF"/>
          <w:lang w:val="uk-UA"/>
        </w:rPr>
        <w:t>Контроль за виконанням цього розпорядження залишаю за собою.</w:t>
      </w:r>
    </w:p>
    <w:p w:rsidR="001E6C86" w:rsidRPr="00796F22" w:rsidRDefault="001E6C86" w:rsidP="009D75A8">
      <w:pPr>
        <w:jc w:val="center"/>
        <w:rPr>
          <w:sz w:val="28"/>
          <w:szCs w:val="28"/>
          <w:lang w:val="uk-UA"/>
        </w:rPr>
      </w:pPr>
    </w:p>
    <w:p w:rsidR="0031745B" w:rsidRPr="00796F22" w:rsidRDefault="0031745B" w:rsidP="009D75A8">
      <w:pPr>
        <w:jc w:val="center"/>
        <w:rPr>
          <w:sz w:val="28"/>
          <w:szCs w:val="28"/>
          <w:lang w:val="uk-UA"/>
        </w:rPr>
      </w:pPr>
    </w:p>
    <w:p w:rsidR="00061648" w:rsidRPr="00796F22" w:rsidRDefault="00061648" w:rsidP="00742F73">
      <w:pPr>
        <w:jc w:val="center"/>
        <w:rPr>
          <w:sz w:val="28"/>
          <w:szCs w:val="28"/>
          <w:lang w:val="uk-UA"/>
        </w:rPr>
      </w:pPr>
    </w:p>
    <w:p w:rsidR="00061648" w:rsidRPr="00796F22" w:rsidRDefault="00061648" w:rsidP="00742F73">
      <w:pPr>
        <w:jc w:val="center"/>
        <w:rPr>
          <w:sz w:val="28"/>
          <w:szCs w:val="28"/>
          <w:lang w:val="uk-UA"/>
        </w:rPr>
      </w:pPr>
    </w:p>
    <w:p w:rsidR="00C15FB6" w:rsidRPr="00796F22" w:rsidRDefault="00C15FB6" w:rsidP="009D75A8">
      <w:pPr>
        <w:rPr>
          <w:b/>
          <w:sz w:val="28"/>
          <w:szCs w:val="28"/>
          <w:lang w:val="uk-UA"/>
        </w:rPr>
      </w:pPr>
      <w:r w:rsidRPr="00796F22">
        <w:rPr>
          <w:b/>
          <w:sz w:val="28"/>
          <w:szCs w:val="28"/>
          <w:lang w:val="uk-UA"/>
        </w:rPr>
        <w:t>Перший заступник начальника</w:t>
      </w:r>
    </w:p>
    <w:p w:rsidR="00C15FB6" w:rsidRPr="00796F22" w:rsidRDefault="00C15FB6" w:rsidP="009D75A8">
      <w:pPr>
        <w:rPr>
          <w:b/>
          <w:sz w:val="28"/>
          <w:szCs w:val="28"/>
          <w:lang w:val="uk-UA"/>
        </w:rPr>
      </w:pPr>
      <w:r w:rsidRPr="00796F22">
        <w:rPr>
          <w:b/>
          <w:sz w:val="28"/>
          <w:szCs w:val="28"/>
          <w:lang w:val="uk-UA"/>
        </w:rPr>
        <w:t>Лисичанської міської</w:t>
      </w:r>
    </w:p>
    <w:p w:rsidR="00843771" w:rsidRPr="00796F22" w:rsidRDefault="00C15FB6" w:rsidP="00061648">
      <w:pPr>
        <w:rPr>
          <w:b/>
          <w:sz w:val="28"/>
          <w:szCs w:val="28"/>
          <w:lang w:val="uk-UA"/>
        </w:rPr>
      </w:pPr>
      <w:r w:rsidRPr="00796F22">
        <w:rPr>
          <w:b/>
          <w:sz w:val="28"/>
          <w:szCs w:val="28"/>
          <w:lang w:val="uk-UA"/>
        </w:rPr>
        <w:t>військової адміністрації</w:t>
      </w:r>
      <w:r w:rsidRPr="00796F22">
        <w:rPr>
          <w:b/>
          <w:sz w:val="28"/>
          <w:szCs w:val="28"/>
          <w:lang w:val="uk-UA"/>
        </w:rPr>
        <w:tab/>
      </w:r>
      <w:r w:rsidRPr="00796F22">
        <w:rPr>
          <w:b/>
          <w:sz w:val="28"/>
          <w:szCs w:val="28"/>
          <w:lang w:val="uk-UA"/>
        </w:rPr>
        <w:tab/>
      </w:r>
      <w:r w:rsidRPr="00796F22">
        <w:rPr>
          <w:b/>
          <w:sz w:val="28"/>
          <w:szCs w:val="28"/>
          <w:lang w:val="uk-UA"/>
        </w:rPr>
        <w:tab/>
      </w:r>
      <w:r w:rsidRPr="00796F22">
        <w:rPr>
          <w:b/>
          <w:sz w:val="28"/>
          <w:szCs w:val="28"/>
          <w:lang w:val="uk-UA"/>
        </w:rPr>
        <w:tab/>
      </w:r>
      <w:r w:rsidRPr="00796F22">
        <w:rPr>
          <w:b/>
          <w:sz w:val="28"/>
          <w:szCs w:val="28"/>
          <w:lang w:val="uk-UA"/>
        </w:rPr>
        <w:tab/>
      </w:r>
      <w:r w:rsidR="009D75A8" w:rsidRPr="00796F22">
        <w:rPr>
          <w:b/>
          <w:sz w:val="28"/>
          <w:szCs w:val="28"/>
          <w:lang w:val="uk-UA"/>
        </w:rPr>
        <w:t xml:space="preserve">   </w:t>
      </w:r>
      <w:r w:rsidR="00061648" w:rsidRPr="00796F22">
        <w:rPr>
          <w:b/>
          <w:sz w:val="28"/>
          <w:szCs w:val="28"/>
          <w:lang w:val="uk-UA"/>
        </w:rPr>
        <w:t>Руслан САДОВСЬКИЙ</w:t>
      </w:r>
    </w:p>
    <w:p w:rsidR="00061648" w:rsidRPr="00796F22" w:rsidRDefault="00061648" w:rsidP="006277B9">
      <w:pPr>
        <w:spacing w:line="276" w:lineRule="auto"/>
        <w:rPr>
          <w:rFonts w:eastAsia="Calibri"/>
          <w:sz w:val="28"/>
          <w:szCs w:val="28"/>
          <w:lang w:val="uk-UA"/>
        </w:rPr>
        <w:sectPr w:rsidR="00061648" w:rsidRPr="00796F22" w:rsidSect="00742F73">
          <w:headerReference w:type="default" r:id="rId9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891477" w:rsidRPr="00796F22" w:rsidRDefault="003F6186" w:rsidP="009D44D3">
      <w:pPr>
        <w:ind w:left="10915"/>
        <w:rPr>
          <w:rFonts w:eastAsia="Calibri"/>
          <w:sz w:val="28"/>
          <w:szCs w:val="28"/>
          <w:lang w:val="uk-UA" w:eastAsia="en-US"/>
        </w:rPr>
      </w:pPr>
      <w:r w:rsidRPr="00796F22">
        <w:rPr>
          <w:sz w:val="28"/>
          <w:szCs w:val="28"/>
          <w:lang w:val="uk-UA"/>
        </w:rPr>
        <w:lastRenderedPageBreak/>
        <w:t>ЗАТВЕРДЖЕНО</w:t>
      </w:r>
    </w:p>
    <w:p w:rsidR="006F284F" w:rsidRPr="00796F22" w:rsidRDefault="003F6186" w:rsidP="009D44D3">
      <w:pPr>
        <w:spacing w:before="120"/>
        <w:ind w:left="10915"/>
        <w:rPr>
          <w:rFonts w:eastAsia="Calibri"/>
          <w:sz w:val="28"/>
          <w:szCs w:val="28"/>
          <w:lang w:val="uk-UA" w:eastAsia="en-US"/>
        </w:rPr>
      </w:pPr>
      <w:r w:rsidRPr="00796F22">
        <w:rPr>
          <w:rFonts w:eastAsia="Calibri"/>
          <w:sz w:val="28"/>
          <w:szCs w:val="28"/>
          <w:lang w:val="uk-UA" w:eastAsia="en-US"/>
        </w:rPr>
        <w:t>Р</w:t>
      </w:r>
      <w:r w:rsidR="00657135" w:rsidRPr="00796F22">
        <w:rPr>
          <w:rFonts w:eastAsia="Calibri"/>
          <w:sz w:val="28"/>
          <w:szCs w:val="28"/>
          <w:lang w:val="uk-UA" w:eastAsia="en-US"/>
        </w:rPr>
        <w:t>озпорядження начальника</w:t>
      </w:r>
    </w:p>
    <w:p w:rsidR="00657135" w:rsidRPr="00796F22" w:rsidRDefault="00A655E8" w:rsidP="009D44D3">
      <w:pPr>
        <w:ind w:left="10915"/>
        <w:rPr>
          <w:rFonts w:eastAsia="Calibri"/>
          <w:sz w:val="28"/>
          <w:szCs w:val="28"/>
          <w:lang w:val="uk-UA" w:eastAsia="en-US"/>
        </w:rPr>
      </w:pPr>
      <w:r w:rsidRPr="00796F22">
        <w:rPr>
          <w:rFonts w:eastAsia="Calibri"/>
          <w:sz w:val="28"/>
          <w:szCs w:val="28"/>
          <w:lang w:val="uk-UA" w:eastAsia="en-US"/>
        </w:rPr>
        <w:t xml:space="preserve">Лисичанської </w:t>
      </w:r>
      <w:r w:rsidR="00657135" w:rsidRPr="00796F22">
        <w:rPr>
          <w:rFonts w:eastAsia="Calibri"/>
          <w:sz w:val="28"/>
          <w:szCs w:val="28"/>
          <w:lang w:val="uk-UA" w:eastAsia="en-US"/>
        </w:rPr>
        <w:t>міської</w:t>
      </w:r>
    </w:p>
    <w:p w:rsidR="00657135" w:rsidRPr="00796F22" w:rsidRDefault="00A655E8" w:rsidP="009D44D3">
      <w:pPr>
        <w:ind w:left="10915"/>
        <w:rPr>
          <w:rFonts w:eastAsia="SimSun"/>
          <w:sz w:val="28"/>
          <w:szCs w:val="28"/>
          <w:lang w:val="uk-UA"/>
        </w:rPr>
      </w:pPr>
      <w:r w:rsidRPr="00796F22">
        <w:rPr>
          <w:rFonts w:eastAsia="Calibri"/>
          <w:sz w:val="28"/>
          <w:szCs w:val="28"/>
          <w:lang w:val="uk-UA" w:eastAsia="en-US"/>
        </w:rPr>
        <w:t>військової</w:t>
      </w:r>
      <w:r w:rsidR="006F284F" w:rsidRPr="00796F22">
        <w:rPr>
          <w:rFonts w:eastAsia="SimSun"/>
          <w:sz w:val="28"/>
          <w:szCs w:val="28"/>
          <w:lang w:val="uk-UA"/>
        </w:rPr>
        <w:t xml:space="preserve"> </w:t>
      </w:r>
      <w:r w:rsidR="00657135" w:rsidRPr="00796F22">
        <w:rPr>
          <w:rFonts w:eastAsia="SimSun"/>
          <w:sz w:val="28"/>
          <w:szCs w:val="28"/>
          <w:lang w:val="uk-UA"/>
        </w:rPr>
        <w:t>адміністрації</w:t>
      </w:r>
    </w:p>
    <w:p w:rsidR="00A655E8" w:rsidRPr="00DB5309" w:rsidRDefault="007C4457" w:rsidP="009D44D3">
      <w:pPr>
        <w:tabs>
          <w:tab w:val="right" w:pos="14570"/>
        </w:tabs>
        <w:spacing w:before="120"/>
        <w:ind w:left="10915"/>
        <w:rPr>
          <w:rFonts w:eastAsia="SimSun"/>
          <w:sz w:val="28"/>
          <w:szCs w:val="28"/>
          <w:lang w:val="uk-UA"/>
        </w:rPr>
      </w:pPr>
      <w:r w:rsidRPr="00DB5309">
        <w:rPr>
          <w:rFonts w:eastAsia="SimSun"/>
          <w:sz w:val="28"/>
          <w:szCs w:val="28"/>
          <w:lang w:val="uk-UA"/>
        </w:rPr>
        <w:t>03 липня 2025 р.</w:t>
      </w:r>
      <w:r w:rsidR="009D44D3" w:rsidRPr="00DB5309">
        <w:rPr>
          <w:rFonts w:eastAsia="SimSun"/>
          <w:sz w:val="28"/>
          <w:szCs w:val="28"/>
          <w:lang w:val="uk-UA"/>
        </w:rPr>
        <w:t xml:space="preserve"> </w:t>
      </w:r>
      <w:r w:rsidR="00A655E8" w:rsidRPr="00DB5309">
        <w:rPr>
          <w:rFonts w:eastAsia="SimSun"/>
          <w:sz w:val="28"/>
          <w:szCs w:val="28"/>
          <w:lang w:val="uk-UA"/>
        </w:rPr>
        <w:t>№</w:t>
      </w:r>
      <w:r w:rsidR="003F6186" w:rsidRPr="00DB5309">
        <w:rPr>
          <w:rFonts w:eastAsia="SimSun"/>
          <w:sz w:val="28"/>
          <w:szCs w:val="28"/>
          <w:lang w:val="uk-UA"/>
        </w:rPr>
        <w:t xml:space="preserve"> </w:t>
      </w:r>
      <w:r w:rsidRPr="00DB5309">
        <w:rPr>
          <w:rFonts w:eastAsia="SimSun"/>
          <w:sz w:val="28"/>
          <w:szCs w:val="28"/>
          <w:lang w:val="uk-UA"/>
        </w:rPr>
        <w:t>178</w:t>
      </w:r>
    </w:p>
    <w:p w:rsidR="00653D5B" w:rsidRPr="00796F22" w:rsidRDefault="00653D5B" w:rsidP="00EF3830">
      <w:pPr>
        <w:jc w:val="center"/>
        <w:rPr>
          <w:rFonts w:eastAsia="SimSun"/>
          <w:sz w:val="28"/>
          <w:szCs w:val="28"/>
          <w:lang w:val="uk-UA"/>
        </w:rPr>
      </w:pPr>
    </w:p>
    <w:p w:rsidR="00061648" w:rsidRPr="00796F22" w:rsidRDefault="00AA5D00" w:rsidP="00061648">
      <w:pPr>
        <w:spacing w:line="276" w:lineRule="auto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МІСЦЕВИЙ </w:t>
      </w:r>
      <w:r w:rsidR="00061648" w:rsidRPr="00796F22">
        <w:rPr>
          <w:b/>
          <w:color w:val="000000"/>
          <w:sz w:val="28"/>
          <w:szCs w:val="28"/>
          <w:lang w:val="uk-UA" w:eastAsia="uk-UA"/>
        </w:rPr>
        <w:t>ПЛАН ЗАХОДІВ</w:t>
      </w:r>
      <w:r w:rsidR="00061648" w:rsidRPr="00796F22">
        <w:rPr>
          <w:b/>
          <w:color w:val="000000"/>
          <w:sz w:val="24"/>
          <w:szCs w:val="24"/>
          <w:lang w:val="uk-UA" w:eastAsia="uk-UA"/>
        </w:rPr>
        <w:br/>
      </w:r>
      <w:r w:rsidR="00742F73" w:rsidRPr="00796F22">
        <w:rPr>
          <w:b/>
          <w:color w:val="000000"/>
          <w:sz w:val="28"/>
          <w:szCs w:val="28"/>
          <w:lang w:val="uk-UA" w:eastAsia="uk-UA"/>
        </w:rPr>
        <w:t>на 2025-</w:t>
      </w:r>
      <w:r w:rsidR="00061648" w:rsidRPr="00796F22">
        <w:rPr>
          <w:b/>
          <w:color w:val="000000"/>
          <w:sz w:val="28"/>
          <w:szCs w:val="28"/>
          <w:lang w:val="uk-UA" w:eastAsia="uk-UA"/>
        </w:rPr>
        <w:t>2026 роки з реал</w:t>
      </w:r>
      <w:r>
        <w:rPr>
          <w:b/>
          <w:color w:val="000000"/>
          <w:sz w:val="28"/>
          <w:szCs w:val="28"/>
          <w:lang w:val="uk-UA" w:eastAsia="uk-UA"/>
        </w:rPr>
        <w:t>ізації Національної стратегії із</w:t>
      </w:r>
      <w:r w:rsidR="00061648" w:rsidRPr="00796F22">
        <w:rPr>
          <w:b/>
          <w:color w:val="000000"/>
          <w:sz w:val="28"/>
          <w:szCs w:val="28"/>
          <w:lang w:val="uk-UA" w:eastAsia="uk-UA"/>
        </w:rPr>
        <w:t xml:space="preserve"> с</w:t>
      </w:r>
      <w:r w:rsidR="00742F73" w:rsidRPr="00796F22">
        <w:rPr>
          <w:b/>
          <w:color w:val="000000"/>
          <w:sz w:val="28"/>
          <w:szCs w:val="28"/>
          <w:lang w:val="uk-UA" w:eastAsia="uk-UA"/>
        </w:rPr>
        <w:t xml:space="preserve">творення </w:t>
      </w:r>
      <w:proofErr w:type="spellStart"/>
      <w:r w:rsidR="00742F73" w:rsidRPr="00796F22">
        <w:rPr>
          <w:b/>
          <w:color w:val="000000"/>
          <w:sz w:val="28"/>
          <w:szCs w:val="28"/>
          <w:lang w:val="uk-UA" w:eastAsia="uk-UA"/>
        </w:rPr>
        <w:t>безбар’єрного</w:t>
      </w:r>
      <w:proofErr w:type="spellEnd"/>
      <w:r w:rsidR="00742F73" w:rsidRPr="00796F22">
        <w:rPr>
          <w:b/>
          <w:color w:val="000000"/>
          <w:sz w:val="28"/>
          <w:szCs w:val="28"/>
          <w:lang w:val="uk-UA" w:eastAsia="uk-UA"/>
        </w:rPr>
        <w:t xml:space="preserve"> простору</w:t>
      </w:r>
    </w:p>
    <w:p w:rsidR="00061648" w:rsidRPr="009D44D3" w:rsidRDefault="00061648" w:rsidP="00061648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9D44D3">
        <w:rPr>
          <w:b/>
          <w:sz w:val="28"/>
          <w:szCs w:val="28"/>
          <w:lang w:val="uk-UA" w:eastAsia="uk-UA"/>
        </w:rPr>
        <w:t xml:space="preserve">в </w:t>
      </w:r>
      <w:r w:rsidR="00AA5D00" w:rsidRPr="009D44D3">
        <w:rPr>
          <w:b/>
          <w:sz w:val="28"/>
          <w:szCs w:val="28"/>
          <w:lang w:val="uk-UA" w:eastAsia="uk-UA"/>
        </w:rPr>
        <w:t>Україні н</w:t>
      </w:r>
      <w:r w:rsidRPr="009D44D3">
        <w:rPr>
          <w:b/>
          <w:sz w:val="28"/>
          <w:szCs w:val="28"/>
          <w:lang w:val="uk-UA" w:eastAsia="uk-UA"/>
        </w:rPr>
        <w:t>а період до 2030 року</w:t>
      </w:r>
    </w:p>
    <w:tbl>
      <w:tblPr>
        <w:tblStyle w:val="20"/>
        <w:tblW w:w="15593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695"/>
        <w:gridCol w:w="5953"/>
        <w:gridCol w:w="1418"/>
        <w:gridCol w:w="2693"/>
        <w:gridCol w:w="2834"/>
      </w:tblGrid>
      <w:tr w:rsidR="00061648" w:rsidRPr="00796F22" w:rsidTr="009D44D3">
        <w:trPr>
          <w:trHeight w:val="20"/>
          <w:tblHeader/>
        </w:trPr>
        <w:tc>
          <w:tcPr>
            <w:tcW w:w="2695" w:type="dxa"/>
            <w:hideMark/>
          </w:tcPr>
          <w:p w:rsidR="00061648" w:rsidRPr="00796F22" w:rsidRDefault="00061648" w:rsidP="00061648">
            <w:pPr>
              <w:widowControl w:val="0"/>
              <w:ind w:left="-57" w:right="-57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96F22">
              <w:rPr>
                <w:b/>
                <w:bCs/>
                <w:sz w:val="24"/>
                <w:szCs w:val="24"/>
                <w:lang w:val="uk-UA" w:eastAsia="uk-UA"/>
              </w:rPr>
              <w:t>Найменування завдання</w:t>
            </w:r>
          </w:p>
        </w:tc>
        <w:tc>
          <w:tcPr>
            <w:tcW w:w="5953" w:type="dxa"/>
            <w:hideMark/>
          </w:tcPr>
          <w:p w:rsidR="00061648" w:rsidRPr="00796F22" w:rsidRDefault="00061648" w:rsidP="00061648">
            <w:pPr>
              <w:widowControl w:val="0"/>
              <w:ind w:left="-57" w:right="-57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96F22">
              <w:rPr>
                <w:b/>
                <w:bCs/>
                <w:sz w:val="24"/>
                <w:szCs w:val="24"/>
                <w:lang w:val="uk-UA" w:eastAsia="uk-UA"/>
              </w:rPr>
              <w:t>Найменування заходу</w:t>
            </w:r>
          </w:p>
        </w:tc>
        <w:tc>
          <w:tcPr>
            <w:tcW w:w="1418" w:type="dxa"/>
            <w:hideMark/>
          </w:tcPr>
          <w:p w:rsidR="00061648" w:rsidRPr="00796F22" w:rsidRDefault="00061648" w:rsidP="00061648">
            <w:pPr>
              <w:ind w:left="-40" w:right="-57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96F22">
              <w:rPr>
                <w:b/>
                <w:bCs/>
                <w:sz w:val="24"/>
                <w:szCs w:val="24"/>
                <w:lang w:val="uk-UA" w:eastAsia="uk-UA"/>
              </w:rPr>
              <w:t>Строк виконання</w:t>
            </w:r>
          </w:p>
        </w:tc>
        <w:tc>
          <w:tcPr>
            <w:tcW w:w="2693" w:type="dxa"/>
            <w:hideMark/>
          </w:tcPr>
          <w:p w:rsidR="00061648" w:rsidRPr="00796F22" w:rsidRDefault="00061648" w:rsidP="00061648">
            <w:pPr>
              <w:widowControl w:val="0"/>
              <w:ind w:left="-57" w:right="-57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96F22">
              <w:rPr>
                <w:b/>
                <w:bCs/>
                <w:sz w:val="24"/>
                <w:szCs w:val="24"/>
                <w:lang w:val="uk-UA" w:eastAsia="uk-UA"/>
              </w:rPr>
              <w:t>Відповідальні за виконання</w:t>
            </w:r>
          </w:p>
        </w:tc>
        <w:tc>
          <w:tcPr>
            <w:tcW w:w="2834" w:type="dxa"/>
            <w:hideMark/>
          </w:tcPr>
          <w:p w:rsidR="00061648" w:rsidRPr="00796F22" w:rsidRDefault="00061648" w:rsidP="00061648">
            <w:pPr>
              <w:widowControl w:val="0"/>
              <w:ind w:left="-57" w:right="-57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96F22">
              <w:rPr>
                <w:b/>
                <w:bCs/>
                <w:sz w:val="24"/>
                <w:szCs w:val="24"/>
                <w:lang w:val="uk-UA" w:eastAsia="uk-UA"/>
              </w:rPr>
              <w:t>Індикатор виконання</w:t>
            </w:r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061648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Напрям 1. Фізична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безбар’єрність</w:t>
            </w:r>
            <w:proofErr w:type="spellEnd"/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5B077B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Стратегічна ціль «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Об’єкти фізичного оточення адаптуються відповідно до </w:t>
            </w:r>
            <w:r>
              <w:rPr>
                <w:sz w:val="24"/>
                <w:szCs w:val="24"/>
                <w:lang w:val="uk-UA" w:eastAsia="uk-UA"/>
              </w:rPr>
              <w:t>сучасних стандартів доступності»</w:t>
            </w:r>
          </w:p>
        </w:tc>
      </w:tr>
      <w:tr w:rsidR="00061648" w:rsidRPr="00796F22" w:rsidTr="00FE73A0">
        <w:trPr>
          <w:trHeight w:val="1895"/>
        </w:trPr>
        <w:tc>
          <w:tcPr>
            <w:tcW w:w="2695" w:type="dxa"/>
            <w:hideMark/>
          </w:tcPr>
          <w:p w:rsidR="00C4003D" w:rsidRPr="00796F22" w:rsidRDefault="005B077B" w:rsidP="000D01EC">
            <w:pPr>
              <w:widowControl w:val="0"/>
              <w:spacing w:before="240"/>
              <w:ind w:left="-57" w:right="7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1. </w:t>
            </w:r>
            <w:r w:rsidR="00051298">
              <w:rPr>
                <w:sz w:val="24"/>
                <w:szCs w:val="24"/>
                <w:lang w:val="uk-UA" w:eastAsia="uk-UA"/>
              </w:rPr>
              <w:t>Проведення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навчання представників </w:t>
            </w:r>
            <w:r w:rsidR="00C4003D">
              <w:rPr>
                <w:sz w:val="24"/>
                <w:szCs w:val="24"/>
                <w:lang w:val="uk-UA" w:eastAsia="uk-UA"/>
              </w:rPr>
              <w:t xml:space="preserve">ЛМВА, комунальних закладів, установ, підприємств громади з 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питань створення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простору</w:t>
            </w:r>
          </w:p>
        </w:tc>
        <w:tc>
          <w:tcPr>
            <w:tcW w:w="5953" w:type="dxa"/>
          </w:tcPr>
          <w:p w:rsidR="00061648" w:rsidRPr="00796F22" w:rsidRDefault="00051298" w:rsidP="000D01EC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1) </w:t>
            </w:r>
            <w:r w:rsidR="00C75A8A">
              <w:rPr>
                <w:sz w:val="24"/>
                <w:szCs w:val="24"/>
                <w:lang w:val="uk-UA" w:eastAsia="uk-UA"/>
              </w:rPr>
              <w:t>з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абезпечити участь у інформаційно-просвітницьких заходах (форуми, тренінги,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вебінари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тощо) з питань створення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простору</w:t>
            </w:r>
          </w:p>
        </w:tc>
        <w:tc>
          <w:tcPr>
            <w:tcW w:w="1418" w:type="dxa"/>
          </w:tcPr>
          <w:p w:rsidR="00061648" w:rsidRPr="00796F22" w:rsidRDefault="00061648" w:rsidP="000D01EC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2025 – </w:t>
            </w:r>
          </w:p>
          <w:p w:rsidR="00061648" w:rsidRPr="00796F22" w:rsidRDefault="00061648" w:rsidP="000D01EC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061648" w:rsidRPr="00796F22" w:rsidRDefault="00C83F12" w:rsidP="000D01EC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труктурні підрозділи </w:t>
            </w:r>
            <w:r w:rsidR="00D34458">
              <w:rPr>
                <w:sz w:val="24"/>
                <w:szCs w:val="24"/>
                <w:lang w:val="uk-UA" w:eastAsia="uk-UA"/>
              </w:rPr>
              <w:t xml:space="preserve">Лисичанської міської військової адміністрації ( далі –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ЛМВА</w:t>
            </w:r>
            <w:r w:rsidR="00D34458">
              <w:rPr>
                <w:sz w:val="24"/>
                <w:szCs w:val="24"/>
                <w:lang w:val="uk-UA" w:eastAsia="uk-UA"/>
              </w:rPr>
              <w:t>)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, підпорядковані комунальні </w:t>
            </w:r>
            <w:r w:rsidR="00C4003D">
              <w:rPr>
                <w:sz w:val="24"/>
                <w:szCs w:val="24"/>
                <w:lang w:val="uk-UA" w:eastAsia="uk-UA"/>
              </w:rPr>
              <w:t xml:space="preserve">заклади, установи,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підприємства</w:t>
            </w:r>
          </w:p>
        </w:tc>
        <w:tc>
          <w:tcPr>
            <w:tcW w:w="2834" w:type="dxa"/>
          </w:tcPr>
          <w:p w:rsidR="00061648" w:rsidRPr="00796F22" w:rsidRDefault="00C83F12" w:rsidP="000D01EC">
            <w:pPr>
              <w:spacing w:before="240"/>
              <w:ind w:right="2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з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абезпечено участь у заходах з питань створення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простору</w:t>
            </w: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48" w:rsidRPr="00796F22" w:rsidRDefault="00061648" w:rsidP="000D01EC">
            <w:pPr>
              <w:widowControl w:val="0"/>
              <w:spacing w:before="240"/>
              <w:ind w:right="7"/>
              <w:rPr>
                <w:color w:val="000000"/>
                <w:sz w:val="24"/>
                <w:szCs w:val="24"/>
                <w:lang w:val="uk-UA" w:eastAsia="en-US"/>
              </w:rPr>
            </w:pPr>
            <w:r w:rsidRPr="00796F22">
              <w:rPr>
                <w:sz w:val="24"/>
                <w:szCs w:val="24"/>
                <w:lang w:val="uk-UA" w:eastAsia="en-US"/>
              </w:rPr>
              <w:t>2.</w:t>
            </w:r>
            <w:r w:rsidR="00C4003D">
              <w:rPr>
                <w:sz w:val="24"/>
                <w:szCs w:val="24"/>
                <w:lang w:val="uk-UA" w:eastAsia="en-US"/>
              </w:rPr>
              <w:t> </w:t>
            </w:r>
            <w:r w:rsidR="00051298">
              <w:rPr>
                <w:color w:val="000000"/>
                <w:sz w:val="24"/>
                <w:szCs w:val="24"/>
                <w:lang w:val="uk-UA" w:eastAsia="en-US"/>
              </w:rPr>
              <w:t>Забезпечення</w:t>
            </w:r>
            <w:r w:rsidRPr="00796F22">
              <w:rPr>
                <w:color w:val="000000"/>
                <w:sz w:val="24"/>
                <w:szCs w:val="24"/>
                <w:lang w:val="uk-UA" w:eastAsia="en-US"/>
              </w:rPr>
              <w:t xml:space="preserve"> функціонування дієвого механізму моніторингу і оцінки за проведенням адаптації просторів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48" w:rsidRPr="00796F22" w:rsidRDefault="00C4003D" w:rsidP="000D01EC">
            <w:pPr>
              <w:widowControl w:val="0"/>
              <w:spacing w:before="240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1) </w:t>
            </w:r>
            <w:r w:rsidR="00C75A8A">
              <w:rPr>
                <w:color w:val="000000"/>
                <w:sz w:val="24"/>
                <w:szCs w:val="24"/>
                <w:lang w:val="uk-UA" w:eastAsia="en-US"/>
              </w:rPr>
              <w:t>з</w:t>
            </w:r>
            <w:r w:rsidR="00061648" w:rsidRPr="00796F22">
              <w:rPr>
                <w:color w:val="000000"/>
                <w:sz w:val="24"/>
                <w:szCs w:val="24"/>
                <w:lang w:val="uk-UA" w:eastAsia="en-US"/>
              </w:rPr>
              <w:t xml:space="preserve">абезпечити проведення щорічного моніторингу та оцінки ступеня </w:t>
            </w:r>
            <w:proofErr w:type="spellStart"/>
            <w:r w:rsidR="00061648" w:rsidRPr="00796F22">
              <w:rPr>
                <w:color w:val="000000"/>
                <w:sz w:val="24"/>
                <w:szCs w:val="24"/>
                <w:lang w:val="uk-UA" w:eastAsia="en-US"/>
              </w:rPr>
              <w:t>безбар’єрності</w:t>
            </w:r>
            <w:proofErr w:type="spellEnd"/>
            <w:r w:rsidR="00061648" w:rsidRPr="00796F22">
              <w:rPr>
                <w:color w:val="000000"/>
                <w:sz w:val="24"/>
                <w:szCs w:val="24"/>
                <w:lang w:val="uk-UA" w:eastAsia="en-US"/>
              </w:rPr>
              <w:t xml:space="preserve"> об’єктів фізичного оточення і послуг для осіб з інвалідністю, осіб з інвалідністю внаслідок війни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48" w:rsidRPr="00796F22" w:rsidRDefault="005B077B" w:rsidP="000D01EC">
            <w:pPr>
              <w:spacing w:before="240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 xml:space="preserve">2025 </w:t>
            </w:r>
            <w:r w:rsidRPr="00796F22">
              <w:rPr>
                <w:sz w:val="24"/>
                <w:szCs w:val="24"/>
                <w:lang w:val="uk-UA" w:eastAsia="uk-UA"/>
              </w:rPr>
              <w:t>–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0D01EC">
            <w:pPr>
              <w:spacing w:before="240"/>
              <w:rPr>
                <w:color w:val="000000"/>
                <w:sz w:val="24"/>
                <w:szCs w:val="24"/>
                <w:lang w:val="uk-UA" w:eastAsia="en-US"/>
              </w:rPr>
            </w:pPr>
            <w:r w:rsidRPr="00796F22">
              <w:rPr>
                <w:color w:val="000000"/>
                <w:sz w:val="24"/>
                <w:szCs w:val="24"/>
                <w:lang w:val="uk-UA" w:eastAsia="en-US"/>
              </w:rPr>
              <w:t>2026 роки</w:t>
            </w:r>
          </w:p>
        </w:tc>
        <w:tc>
          <w:tcPr>
            <w:tcW w:w="2693" w:type="dxa"/>
          </w:tcPr>
          <w:p w:rsidR="00FE73A0" w:rsidRPr="00796F22" w:rsidRDefault="00C83F12" w:rsidP="000D01EC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структурні підрозділи </w:t>
            </w:r>
            <w:r w:rsidR="00C4003D">
              <w:rPr>
                <w:sz w:val="24"/>
                <w:szCs w:val="24"/>
                <w:lang w:val="uk-UA" w:eastAsia="uk-UA"/>
              </w:rPr>
              <w:t xml:space="preserve">ЛМВА,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що є</w:t>
            </w:r>
            <w:r w:rsidR="00FE73A0" w:rsidRPr="00796F22">
              <w:rPr>
                <w:sz w:val="24"/>
                <w:szCs w:val="24"/>
                <w:lang w:val="uk-UA" w:eastAsia="uk-UA"/>
              </w:rPr>
              <w:t xml:space="preserve"> </w:t>
            </w:r>
            <w:r w:rsidRPr="00796F22">
              <w:rPr>
                <w:sz w:val="24"/>
                <w:szCs w:val="24"/>
                <w:lang w:val="uk-UA" w:eastAsia="uk-UA"/>
              </w:rPr>
              <w:t>балансоутримувачами,</w:t>
            </w:r>
            <w:r w:rsidR="00C4003D">
              <w:rPr>
                <w:sz w:val="24"/>
                <w:szCs w:val="24"/>
                <w:lang w:val="uk-UA" w:eastAsia="uk-UA"/>
              </w:rPr>
              <w:t xml:space="preserve"> орендарями,</w:t>
            </w:r>
          </w:p>
          <w:p w:rsidR="00061648" w:rsidRPr="00796F22" w:rsidRDefault="00C83F12" w:rsidP="000D01EC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правління будівництва та архітектури,</w:t>
            </w:r>
          </w:p>
          <w:p w:rsidR="00061648" w:rsidRPr="00796F22" w:rsidRDefault="00C83F12" w:rsidP="000D01EC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ідділ з питань внутрішньої політики </w:t>
            </w:r>
            <w:r w:rsidR="00061648" w:rsidRPr="00796F22">
              <w:rPr>
                <w:sz w:val="24"/>
                <w:szCs w:val="24"/>
                <w:lang w:val="uk-UA" w:eastAsia="uk-UA"/>
              </w:rPr>
              <w:lastRenderedPageBreak/>
              <w:t>та організаційної роботи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48" w:rsidRPr="00796F22" w:rsidRDefault="00C83F12" w:rsidP="000D01EC">
            <w:pPr>
              <w:spacing w:before="240"/>
              <w:rPr>
                <w:sz w:val="24"/>
                <w:szCs w:val="24"/>
                <w:lang w:val="uk-UA" w:eastAsia="en-US"/>
              </w:rPr>
            </w:pPr>
            <w:r w:rsidRPr="00796F22">
              <w:rPr>
                <w:sz w:val="24"/>
                <w:szCs w:val="24"/>
                <w:lang w:val="uk-UA" w:eastAsia="en-US"/>
              </w:rPr>
              <w:lastRenderedPageBreak/>
              <w:t>з</w:t>
            </w:r>
            <w:r w:rsidR="00061648" w:rsidRPr="00796F22">
              <w:rPr>
                <w:sz w:val="24"/>
                <w:szCs w:val="24"/>
                <w:lang w:val="uk-UA" w:eastAsia="en-US"/>
              </w:rPr>
              <w:t xml:space="preserve">віт за результатами моніторингу, що оприлюднений на офіційному </w:t>
            </w:r>
            <w:proofErr w:type="spellStart"/>
            <w:r w:rsidR="00FE73A0" w:rsidRPr="00796F22">
              <w:rPr>
                <w:sz w:val="24"/>
                <w:szCs w:val="24"/>
                <w:lang w:val="uk-UA" w:eastAsia="en-US"/>
              </w:rPr>
              <w:t>веб</w:t>
            </w:r>
            <w:r w:rsidR="00F5145B">
              <w:rPr>
                <w:sz w:val="24"/>
                <w:szCs w:val="24"/>
                <w:lang w:val="uk-UA" w:eastAsia="en-US"/>
              </w:rPr>
              <w:t>сайті</w:t>
            </w:r>
            <w:proofErr w:type="spellEnd"/>
            <w:r w:rsidR="00F5145B">
              <w:rPr>
                <w:sz w:val="24"/>
                <w:szCs w:val="24"/>
                <w:lang w:val="uk-UA" w:eastAsia="en-US"/>
              </w:rPr>
              <w:t xml:space="preserve"> ЛМВА</w:t>
            </w:r>
            <w:r w:rsidR="00061648" w:rsidRPr="00796F22">
              <w:rPr>
                <w:sz w:val="24"/>
                <w:szCs w:val="24"/>
                <w:lang w:val="uk-UA" w:eastAsia="en-US"/>
              </w:rPr>
              <w:t xml:space="preserve">, </w:t>
            </w:r>
            <w:r w:rsidR="005274F1">
              <w:rPr>
                <w:sz w:val="24"/>
                <w:szCs w:val="24"/>
                <w:lang w:val="uk-UA" w:eastAsia="en-US"/>
              </w:rPr>
              <w:t xml:space="preserve">надання інформації Луганській обласній військовій адміністрації (далі </w:t>
            </w:r>
            <w:r w:rsidR="00343C5F">
              <w:rPr>
                <w:sz w:val="24"/>
                <w:szCs w:val="24"/>
                <w:lang w:val="uk-UA" w:eastAsia="en-US"/>
              </w:rPr>
              <w:t>–</w:t>
            </w:r>
            <w:r w:rsidR="00061648" w:rsidRPr="00796F22">
              <w:rPr>
                <w:sz w:val="24"/>
                <w:szCs w:val="24"/>
                <w:lang w:val="uk-UA" w:eastAsia="en-US"/>
              </w:rPr>
              <w:t xml:space="preserve"> </w:t>
            </w:r>
            <w:r w:rsidR="00EC32CC">
              <w:rPr>
                <w:sz w:val="24"/>
                <w:szCs w:val="24"/>
                <w:lang w:val="uk-UA" w:eastAsia="en-US"/>
              </w:rPr>
              <w:lastRenderedPageBreak/>
              <w:t>ЛОДА</w:t>
            </w:r>
            <w:r w:rsidR="00343C5F">
              <w:rPr>
                <w:sz w:val="24"/>
                <w:szCs w:val="24"/>
                <w:lang w:val="uk-UA" w:eastAsia="en-US"/>
              </w:rPr>
              <w:t>)</w:t>
            </w:r>
            <w:r w:rsidR="00061648" w:rsidRPr="00796F22">
              <w:rPr>
                <w:sz w:val="24"/>
                <w:szCs w:val="24"/>
                <w:lang w:val="uk-UA" w:eastAsia="en-US"/>
              </w:rPr>
              <w:t xml:space="preserve"> для звітування перед </w:t>
            </w:r>
            <w:proofErr w:type="spellStart"/>
            <w:r w:rsidR="00061648" w:rsidRPr="00796F22">
              <w:rPr>
                <w:sz w:val="24"/>
                <w:szCs w:val="24"/>
                <w:lang w:val="uk-UA" w:eastAsia="en-US"/>
              </w:rPr>
              <w:t>Мінрозвитку</w:t>
            </w:r>
            <w:proofErr w:type="spellEnd"/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061648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 xml:space="preserve">Напрям 2. Інформаційна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безбар’єрність</w:t>
            </w:r>
            <w:proofErr w:type="spellEnd"/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BA032B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Стратегічна ціль «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Публічна інформація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субʼєктів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владних повноважень є доступно</w:t>
            </w:r>
            <w:r>
              <w:rPr>
                <w:sz w:val="24"/>
                <w:szCs w:val="24"/>
                <w:lang w:val="uk-UA" w:eastAsia="uk-UA"/>
              </w:rPr>
              <w:t>ю для кожного у різних форматах»</w:t>
            </w:r>
          </w:p>
        </w:tc>
      </w:tr>
      <w:tr w:rsidR="00061648" w:rsidRPr="00796F22" w:rsidTr="009D44D3">
        <w:trPr>
          <w:trHeight w:val="20"/>
        </w:trPr>
        <w:tc>
          <w:tcPr>
            <w:tcW w:w="2695" w:type="dxa"/>
            <w:vMerge w:val="restart"/>
            <w:hideMark/>
          </w:tcPr>
          <w:p w:rsidR="00061648" w:rsidRPr="00796F22" w:rsidRDefault="00C4003D" w:rsidP="006E6065">
            <w:pPr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3. 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Підвищення рівня обізнаності фахівців органів державної влади, інших державних органів, органів місцевого самоврядування про важливість доступності та рівних можливостей для осіб з різними ступенями обмеження здатності до спілкування</w:t>
            </w:r>
          </w:p>
        </w:tc>
        <w:tc>
          <w:tcPr>
            <w:tcW w:w="5953" w:type="dxa"/>
            <w:hideMark/>
          </w:tcPr>
          <w:p w:rsidR="00FE73A0" w:rsidRPr="00796F22" w:rsidRDefault="00C4003D" w:rsidP="006E6065">
            <w:pPr>
              <w:widowControl w:val="0"/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1) </w:t>
            </w:r>
            <w:r w:rsidR="00D34458" w:rsidRPr="00D34458">
              <w:rPr>
                <w:sz w:val="24"/>
                <w:szCs w:val="24"/>
                <w:lang w:val="uk-UA" w:eastAsia="uk-UA"/>
              </w:rPr>
              <w:t>участь підрозділів Лисичанської міської військової адміністрації у спеціалізованих тренінгах щодо забезпечення доступності інформації</w:t>
            </w:r>
            <w:r w:rsidR="00061648" w:rsidRPr="00796F22">
              <w:rPr>
                <w:sz w:val="24"/>
                <w:szCs w:val="24"/>
                <w:lang w:val="uk-UA" w:eastAsia="uk-UA"/>
              </w:rPr>
              <w:t>, а також використання цифрових платформ, адаптованих для осіб з інвалідністю</w:t>
            </w:r>
          </w:p>
        </w:tc>
        <w:tc>
          <w:tcPr>
            <w:tcW w:w="1418" w:type="dxa"/>
            <w:hideMark/>
          </w:tcPr>
          <w:p w:rsidR="00061648" w:rsidRPr="00796F22" w:rsidRDefault="00061648" w:rsidP="006E6065">
            <w:pPr>
              <w:widowControl w:val="0"/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рік</w:t>
            </w:r>
          </w:p>
        </w:tc>
        <w:tc>
          <w:tcPr>
            <w:tcW w:w="2693" w:type="dxa"/>
          </w:tcPr>
          <w:p w:rsidR="00061648" w:rsidRPr="00796F22" w:rsidRDefault="009A17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структурні підрозділи ЛМ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ВА</w:t>
            </w:r>
          </w:p>
        </w:tc>
        <w:tc>
          <w:tcPr>
            <w:tcW w:w="2834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забезпечено участь у тренінгах та звітування щокварталу ЛОДА про участь у тренінгах</w:t>
            </w:r>
          </w:p>
        </w:tc>
      </w:tr>
      <w:tr w:rsidR="00061648" w:rsidRPr="00796F22" w:rsidTr="009D44D3">
        <w:trPr>
          <w:trHeight w:val="20"/>
        </w:trPr>
        <w:tc>
          <w:tcPr>
            <w:tcW w:w="2695" w:type="dxa"/>
            <w:vMerge/>
          </w:tcPr>
          <w:p w:rsidR="00061648" w:rsidRPr="00796F22" w:rsidRDefault="00061648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C4003D" w:rsidP="006E6065">
            <w:pPr>
              <w:widowControl w:val="0"/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забезпечити участь посадових осіб Лисичанської міської військової адміністрації </w:t>
            </w:r>
            <w:r w:rsidR="00D34458" w:rsidRPr="00796F22">
              <w:rPr>
                <w:sz w:val="24"/>
                <w:szCs w:val="24"/>
                <w:lang w:val="uk-UA" w:eastAsia="uk-UA"/>
              </w:rPr>
              <w:t xml:space="preserve">у навчанні 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з питань створення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простору</w:t>
            </w:r>
          </w:p>
        </w:tc>
        <w:tc>
          <w:tcPr>
            <w:tcW w:w="1418" w:type="dxa"/>
            <w:hideMark/>
          </w:tcPr>
          <w:p w:rsidR="00BA032B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A032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  <w:hideMark/>
          </w:tcPr>
          <w:p w:rsidR="00061648" w:rsidRPr="00796F22" w:rsidRDefault="009A17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структурні підрозділи ЛМ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ВА</w:t>
            </w:r>
          </w:p>
        </w:tc>
        <w:tc>
          <w:tcPr>
            <w:tcW w:w="2834" w:type="dxa"/>
            <w:hideMark/>
          </w:tcPr>
          <w:p w:rsidR="00C83F12" w:rsidRPr="00796F22" w:rsidRDefault="00061648" w:rsidP="006E6065">
            <w:pPr>
              <w:widowControl w:val="0"/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за</w:t>
            </w:r>
            <w:r w:rsidR="00C75A8A">
              <w:rPr>
                <w:sz w:val="24"/>
                <w:szCs w:val="24"/>
                <w:lang w:val="uk-UA" w:eastAsia="uk-UA"/>
              </w:rPr>
              <w:t xml:space="preserve">безпечено участь у навчанні та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щопіврок</w:t>
            </w:r>
            <w:r w:rsidR="00C75A8A">
              <w:rPr>
                <w:sz w:val="24"/>
                <w:szCs w:val="24"/>
                <w:lang w:val="uk-UA" w:eastAsia="uk-UA"/>
              </w:rPr>
              <w:t>у</w:t>
            </w:r>
            <w:proofErr w:type="spellEnd"/>
            <w:r w:rsidR="00C75A8A">
              <w:rPr>
                <w:sz w:val="24"/>
                <w:szCs w:val="24"/>
                <w:lang w:val="uk-UA" w:eastAsia="uk-UA"/>
              </w:rPr>
              <w:t xml:space="preserve"> звітування </w:t>
            </w:r>
            <w:r w:rsidRPr="00796F22">
              <w:rPr>
                <w:sz w:val="24"/>
                <w:szCs w:val="24"/>
                <w:lang w:val="uk-UA" w:eastAsia="uk-UA"/>
              </w:rPr>
              <w:t>ЛОДА щодо участі у навчанн</w:t>
            </w:r>
            <w:r w:rsidR="00FE73A0" w:rsidRPr="00796F22">
              <w:rPr>
                <w:sz w:val="24"/>
                <w:szCs w:val="24"/>
                <w:lang w:val="uk-UA" w:eastAsia="uk-UA"/>
              </w:rPr>
              <w:t>і</w:t>
            </w: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/>
          </w:tcPr>
          <w:p w:rsidR="00061648" w:rsidRPr="00796F22" w:rsidRDefault="00061648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C4003D" w:rsidP="006E6065">
            <w:pPr>
              <w:widowControl w:val="0"/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розміщення інформації щодо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на офіційних </w:t>
            </w:r>
            <w:proofErr w:type="spellStart"/>
            <w:r w:rsidR="005274F1">
              <w:rPr>
                <w:sz w:val="24"/>
                <w:szCs w:val="24"/>
                <w:lang w:val="uk-UA" w:eastAsia="uk-UA"/>
              </w:rPr>
              <w:t>Інтернет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ресурсах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</w:p>
        </w:tc>
        <w:tc>
          <w:tcPr>
            <w:tcW w:w="1418" w:type="dxa"/>
            <w:hideMark/>
          </w:tcPr>
          <w:p w:rsidR="00BA032B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A032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FE73A0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з питань внутрішньої полі</w:t>
            </w:r>
            <w:r w:rsidR="00C4003D">
              <w:rPr>
                <w:sz w:val="24"/>
                <w:szCs w:val="24"/>
                <w:lang w:val="uk-UA" w:eastAsia="uk-UA"/>
              </w:rPr>
              <w:t>тики та організаційної роботи,</w:t>
            </w:r>
          </w:p>
          <w:p w:rsidR="00FE73A0" w:rsidRPr="00796F22" w:rsidRDefault="00C83F12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правління адміні</w:t>
            </w:r>
            <w:r w:rsidR="00C4003D">
              <w:rPr>
                <w:sz w:val="24"/>
                <w:szCs w:val="24"/>
                <w:lang w:val="uk-UA" w:eastAsia="uk-UA"/>
              </w:rPr>
              <w:t>стративних послуг,</w:t>
            </w:r>
          </w:p>
          <w:p w:rsidR="00FE73A0" w:rsidRPr="00796F22" w:rsidRDefault="00C83F12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правління </w:t>
            </w:r>
            <w:r w:rsidRPr="00796F22">
              <w:rPr>
                <w:sz w:val="24"/>
                <w:szCs w:val="24"/>
                <w:lang w:val="uk-UA" w:eastAsia="uk-UA"/>
              </w:rPr>
              <w:t>соціального захисту населення, 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охорони здоров’я</w:t>
            </w:r>
          </w:p>
        </w:tc>
        <w:tc>
          <w:tcPr>
            <w:tcW w:w="2834" w:type="dxa"/>
            <w:hideMark/>
          </w:tcPr>
          <w:p w:rsidR="00061648" w:rsidRPr="00796F22" w:rsidRDefault="00061648" w:rsidP="006E6065">
            <w:pPr>
              <w:widowControl w:val="0"/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забезпечено розміщення щокварталу інформації 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/>
          </w:tcPr>
          <w:p w:rsidR="00061648" w:rsidRPr="00796F22" w:rsidRDefault="00061648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C4003D" w:rsidP="006E6065">
            <w:pPr>
              <w:widowControl w:val="0"/>
              <w:spacing w:before="240"/>
              <w:ind w:right="-3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розміщення розробленої за погодженням з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Мінветеранів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соціальної реклами в закладах охорони здоров’я, освіти, територіальних центрах </w:t>
            </w:r>
            <w:r w:rsidR="00061648" w:rsidRPr="00796F22">
              <w:rPr>
                <w:sz w:val="24"/>
                <w:szCs w:val="24"/>
                <w:lang w:val="uk-UA" w:eastAsia="uk-UA"/>
              </w:rPr>
              <w:lastRenderedPageBreak/>
              <w:t>комплектування та соціальної підтримки, центрах надання адміністративних послуг, адміністративних приміщеннях Лисичанської міської військової адміністрації, які надають послуги ветеранам війни</w:t>
            </w:r>
          </w:p>
        </w:tc>
        <w:tc>
          <w:tcPr>
            <w:tcW w:w="1418" w:type="dxa"/>
            <w:hideMark/>
          </w:tcPr>
          <w:p w:rsidR="00BA032B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>2025 –</w:t>
            </w:r>
            <w:r w:rsidR="00BA032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  <w:hideMark/>
          </w:tcPr>
          <w:p w:rsidR="00FE73A0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з питань внутрішньої полі</w:t>
            </w:r>
            <w:r w:rsidR="00C4003D">
              <w:rPr>
                <w:sz w:val="24"/>
                <w:szCs w:val="24"/>
                <w:lang w:val="uk-UA" w:eastAsia="uk-UA"/>
              </w:rPr>
              <w:t xml:space="preserve">тики </w:t>
            </w:r>
            <w:r w:rsidR="00C4003D">
              <w:rPr>
                <w:sz w:val="24"/>
                <w:szCs w:val="24"/>
                <w:lang w:val="uk-UA" w:eastAsia="uk-UA"/>
              </w:rPr>
              <w:lastRenderedPageBreak/>
              <w:t>та організаційної роботи,</w:t>
            </w:r>
          </w:p>
          <w:p w:rsidR="00FE73A0" w:rsidRPr="00796F22" w:rsidRDefault="00C83F12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в</w:t>
            </w:r>
            <w:r w:rsidR="00C4003D">
              <w:rPr>
                <w:sz w:val="24"/>
                <w:szCs w:val="24"/>
                <w:lang w:val="uk-UA" w:eastAsia="uk-UA"/>
              </w:rPr>
              <w:t>ідділ охорони здоров’я,</w:t>
            </w:r>
          </w:p>
          <w:p w:rsidR="00FE73A0" w:rsidRPr="00796F22" w:rsidRDefault="00C83F12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правління</w:t>
            </w:r>
            <w:r w:rsidR="00C4003D">
              <w:rPr>
                <w:sz w:val="24"/>
                <w:szCs w:val="24"/>
                <w:lang w:val="uk-UA" w:eastAsia="uk-UA"/>
              </w:rPr>
              <w:t xml:space="preserve"> соціального захисту населення,</w:t>
            </w:r>
          </w:p>
          <w:p w:rsidR="00C83F12" w:rsidRPr="00796F22" w:rsidRDefault="00061648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КЗ «Лисичанський мі</w:t>
            </w:r>
            <w:r w:rsidR="00C83F12" w:rsidRPr="00796F22">
              <w:rPr>
                <w:sz w:val="24"/>
                <w:szCs w:val="24"/>
                <w:lang w:val="uk-UA" w:eastAsia="uk-UA"/>
              </w:rPr>
              <w:t>ський центр соціальних служб», у</w:t>
            </w:r>
            <w:r w:rsidRPr="00796F22">
              <w:rPr>
                <w:sz w:val="24"/>
                <w:szCs w:val="24"/>
                <w:lang w:val="uk-UA" w:eastAsia="uk-UA"/>
              </w:rPr>
              <w:t>правління адміністративних послуг</w:t>
            </w:r>
          </w:p>
        </w:tc>
        <w:tc>
          <w:tcPr>
            <w:tcW w:w="2834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 xml:space="preserve">розміщення інформації 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</w:t>
            </w:r>
            <w:r w:rsidR="005274F1" w:rsidRPr="005274F1">
              <w:rPr>
                <w:sz w:val="24"/>
                <w:szCs w:val="24"/>
                <w:lang w:val="uk-UA" w:eastAsia="uk-UA"/>
              </w:rPr>
              <w:lastRenderedPageBreak/>
              <w:t>Лисичанської міської військової адміністрації</w:t>
            </w:r>
            <w:r w:rsidR="00C4003D">
              <w:rPr>
                <w:sz w:val="24"/>
                <w:szCs w:val="24"/>
                <w:lang w:val="uk-UA" w:eastAsia="uk-UA"/>
              </w:rPr>
              <w:t>,</w:t>
            </w:r>
            <w:r w:rsidR="00F5145B">
              <w:rPr>
                <w:sz w:val="24"/>
                <w:szCs w:val="24"/>
                <w:lang w:val="uk-UA" w:eastAsia="uk-UA"/>
              </w:rPr>
              <w:t xml:space="preserve"> </w:t>
            </w:r>
            <w:r w:rsidRPr="00796F22">
              <w:rPr>
                <w:sz w:val="24"/>
                <w:szCs w:val="24"/>
                <w:lang w:val="uk-UA" w:eastAsia="uk-UA"/>
              </w:rPr>
              <w:t>забезпечено підготовку щокварталу інформаційної довідки з переліком публікацій соціальної реклами</w:t>
            </w:r>
          </w:p>
        </w:tc>
      </w:tr>
      <w:tr w:rsidR="00061648" w:rsidRPr="00796F22" w:rsidTr="009D44D3">
        <w:trPr>
          <w:trHeight w:val="20"/>
        </w:trPr>
        <w:tc>
          <w:tcPr>
            <w:tcW w:w="2695" w:type="dxa"/>
            <w:vMerge/>
          </w:tcPr>
          <w:p w:rsidR="00061648" w:rsidRPr="00796F22" w:rsidRDefault="00061648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C4003D" w:rsidP="006E6065">
            <w:pPr>
              <w:widowControl w:val="0"/>
              <w:spacing w:before="240"/>
              <w:ind w:right="-3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розміщення розробленої за погодженням з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Мінветеранів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інформації про перелік послуг, які надаються ветеранам війни у соціальних центрах, ветеранських просторах</w:t>
            </w:r>
          </w:p>
        </w:tc>
        <w:tc>
          <w:tcPr>
            <w:tcW w:w="1418" w:type="dxa"/>
            <w:hideMark/>
          </w:tcPr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рік</w:t>
            </w:r>
          </w:p>
        </w:tc>
        <w:tc>
          <w:tcPr>
            <w:tcW w:w="2693" w:type="dxa"/>
            <w:hideMark/>
          </w:tcPr>
          <w:p w:rsidR="00FE73A0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</w:t>
            </w:r>
            <w:r w:rsidR="00C4003D">
              <w:rPr>
                <w:sz w:val="24"/>
                <w:szCs w:val="24"/>
                <w:lang w:val="uk-UA" w:eastAsia="uk-UA"/>
              </w:rPr>
              <w:t>вління адміністративних послуг,</w:t>
            </w:r>
          </w:p>
          <w:p w:rsidR="00C83F12" w:rsidRPr="00796F22" w:rsidRDefault="00C83F12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правління </w:t>
            </w:r>
            <w:r w:rsidRPr="00796F22">
              <w:rPr>
                <w:sz w:val="24"/>
                <w:szCs w:val="24"/>
                <w:lang w:val="uk-UA" w:eastAsia="uk-UA"/>
              </w:rPr>
              <w:t>соціального захисту населення, 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охорони здоров’я</w:t>
            </w:r>
          </w:p>
        </w:tc>
        <w:tc>
          <w:tcPr>
            <w:tcW w:w="2834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підготовлено звіт з переліком послуг, які надаються ветеранам війни (з фотографіями)</w:t>
            </w:r>
          </w:p>
        </w:tc>
      </w:tr>
      <w:tr w:rsidR="00061648" w:rsidRPr="00796F22" w:rsidTr="009D44D3">
        <w:trPr>
          <w:trHeight w:val="20"/>
        </w:trPr>
        <w:tc>
          <w:tcPr>
            <w:tcW w:w="2695" w:type="dxa"/>
            <w:vMerge/>
          </w:tcPr>
          <w:p w:rsidR="00061648" w:rsidRPr="00796F22" w:rsidRDefault="00061648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C331CA" w:rsidP="006E6065">
            <w:pPr>
              <w:widowControl w:val="0"/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розміщення розробленої за погодженням з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Мінветеранів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інформації про перелік послуг, які надаються ветеранам війни, 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</w:p>
        </w:tc>
        <w:tc>
          <w:tcPr>
            <w:tcW w:w="1418" w:type="dxa"/>
            <w:hideMark/>
          </w:tcPr>
          <w:p w:rsidR="00BA032B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A032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  <w:hideMark/>
          </w:tcPr>
          <w:p w:rsidR="00FE73A0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з питань внутрішньої полі</w:t>
            </w:r>
            <w:r w:rsidR="00C331CA">
              <w:rPr>
                <w:sz w:val="24"/>
                <w:szCs w:val="24"/>
                <w:lang w:val="uk-UA" w:eastAsia="uk-UA"/>
              </w:rPr>
              <w:t>тики та організаційної роботи,</w:t>
            </w:r>
          </w:p>
          <w:p w:rsidR="00FE73A0" w:rsidRPr="00796F22" w:rsidRDefault="00C83F12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</w:t>
            </w:r>
            <w:r w:rsidR="00C331CA">
              <w:rPr>
                <w:sz w:val="24"/>
                <w:szCs w:val="24"/>
                <w:lang w:val="uk-UA" w:eastAsia="uk-UA"/>
              </w:rPr>
              <w:t>вління адміністративних послуг,</w:t>
            </w:r>
          </w:p>
          <w:p w:rsidR="00FE73A0" w:rsidRPr="00796F22" w:rsidRDefault="00C83F12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правління </w:t>
            </w:r>
            <w:r w:rsidRPr="00796F22">
              <w:rPr>
                <w:sz w:val="24"/>
                <w:szCs w:val="24"/>
                <w:lang w:val="uk-UA" w:eastAsia="uk-UA"/>
              </w:rPr>
              <w:t>соціального захисту населення, в</w:t>
            </w:r>
            <w:r w:rsidR="00C331CA">
              <w:rPr>
                <w:sz w:val="24"/>
                <w:szCs w:val="24"/>
                <w:lang w:val="uk-UA" w:eastAsia="uk-UA"/>
              </w:rPr>
              <w:t>ідділ охорони здоров’я,</w:t>
            </w:r>
          </w:p>
          <w:p w:rsidR="00C83F12" w:rsidRPr="00796F22" w:rsidRDefault="00061648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>КЗ «Лисичанський міський центр соціальних служб»</w:t>
            </w:r>
          </w:p>
        </w:tc>
        <w:tc>
          <w:tcPr>
            <w:tcW w:w="2834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 xml:space="preserve">забезпечено розміщення щокварталу інформації </w:t>
            </w:r>
            <w:r w:rsidR="005274F1">
              <w:rPr>
                <w:sz w:val="24"/>
                <w:szCs w:val="24"/>
                <w:lang w:val="uk-UA" w:eastAsia="uk-UA"/>
              </w:rPr>
              <w:t xml:space="preserve">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</w:p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забезпечено підготовку щокварталу інформаційної довідки з </w:t>
            </w:r>
            <w:r w:rsidRPr="00796F22">
              <w:rPr>
                <w:sz w:val="24"/>
                <w:szCs w:val="24"/>
                <w:lang w:val="uk-UA" w:eastAsia="uk-UA"/>
              </w:rPr>
              <w:lastRenderedPageBreak/>
              <w:t>переліком публікацій про перелік послуг</w:t>
            </w:r>
          </w:p>
        </w:tc>
      </w:tr>
      <w:tr w:rsidR="00061648" w:rsidRPr="00796F22" w:rsidTr="009D44D3">
        <w:trPr>
          <w:trHeight w:val="20"/>
        </w:trPr>
        <w:tc>
          <w:tcPr>
            <w:tcW w:w="2695" w:type="dxa"/>
          </w:tcPr>
          <w:p w:rsidR="00061648" w:rsidRPr="00796F22" w:rsidRDefault="00061648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C331CA" w:rsidP="006E6065">
            <w:pPr>
              <w:widowControl w:val="0"/>
              <w:spacing w:before="240"/>
              <w:ind w:firstLine="8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проведення щороку наці</w:t>
            </w:r>
            <w:r w:rsidR="00BA032B">
              <w:rPr>
                <w:sz w:val="24"/>
                <w:szCs w:val="24"/>
                <w:lang w:val="uk-UA" w:eastAsia="uk-UA"/>
              </w:rPr>
              <w:t xml:space="preserve">онального тижня </w:t>
            </w:r>
            <w:proofErr w:type="spellStart"/>
            <w:r w:rsidR="00BA032B">
              <w:rPr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  <w:r w:rsidR="00BA032B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hideMark/>
          </w:tcPr>
          <w:p w:rsidR="00BA032B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A032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  <w:hideMark/>
          </w:tcPr>
          <w:p w:rsidR="00061648" w:rsidRPr="00796F22" w:rsidRDefault="00C83F12" w:rsidP="006E6065">
            <w:pPr>
              <w:spacing w:before="240"/>
              <w:ind w:left="-57" w:right="-108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структурні п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ідрозділи ЛМВА</w:t>
            </w:r>
          </w:p>
        </w:tc>
        <w:tc>
          <w:tcPr>
            <w:tcW w:w="2834" w:type="dxa"/>
            <w:hideMark/>
          </w:tcPr>
          <w:p w:rsidR="00FE73A0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оприлюднено результати проведення національного тижня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</w:p>
          <w:p w:rsidR="00C83F12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</w:tcPr>
          <w:p w:rsidR="00061648" w:rsidRPr="00D2356A" w:rsidRDefault="00D2356A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  <w:r w:rsidRPr="00D2356A">
              <w:rPr>
                <w:sz w:val="24"/>
                <w:szCs w:val="24"/>
                <w:lang w:val="uk-UA" w:eastAsia="uk-UA"/>
              </w:rPr>
              <w:t>4. </w:t>
            </w:r>
            <w:r w:rsidR="00061648" w:rsidRPr="00D2356A">
              <w:rPr>
                <w:sz w:val="24"/>
                <w:szCs w:val="24"/>
                <w:lang w:val="uk-UA" w:eastAsia="uk-UA"/>
              </w:rPr>
              <w:t xml:space="preserve">Забезпечення доступності інформаційних матеріалів для осіб з різними ступенями обмеження здатності до спілкування, зокрема під час виборчого та </w:t>
            </w:r>
            <w:proofErr w:type="spellStart"/>
            <w:r w:rsidR="00061648" w:rsidRPr="00D2356A">
              <w:rPr>
                <w:sz w:val="24"/>
                <w:szCs w:val="24"/>
                <w:lang w:val="uk-UA" w:eastAsia="uk-UA"/>
              </w:rPr>
              <w:t>референдного</w:t>
            </w:r>
            <w:proofErr w:type="spellEnd"/>
            <w:r w:rsidR="00061648" w:rsidRPr="00D2356A">
              <w:rPr>
                <w:sz w:val="24"/>
                <w:szCs w:val="24"/>
                <w:lang w:val="uk-UA" w:eastAsia="uk-UA"/>
              </w:rPr>
              <w:t xml:space="preserve"> процесу, під час оповіщення і евакуа</w:t>
            </w:r>
            <w:r w:rsidR="00343C5F">
              <w:rPr>
                <w:sz w:val="24"/>
                <w:szCs w:val="24"/>
                <w:lang w:val="uk-UA" w:eastAsia="uk-UA"/>
              </w:rPr>
              <w:t xml:space="preserve">ції осіб старшого віку і осіб з </w:t>
            </w:r>
            <w:r w:rsidR="00061648" w:rsidRPr="00D2356A">
              <w:rPr>
                <w:sz w:val="24"/>
                <w:szCs w:val="24"/>
                <w:lang w:val="uk-UA" w:eastAsia="uk-UA"/>
              </w:rPr>
              <w:t xml:space="preserve">інвалідністю, батьків дітей, які повернулися з депортації, батьків і дітей на територіях можливих бойових дій і </w:t>
            </w:r>
            <w:proofErr w:type="spellStart"/>
            <w:r w:rsidR="00061648" w:rsidRPr="00D2356A">
              <w:rPr>
                <w:sz w:val="24"/>
                <w:szCs w:val="24"/>
                <w:lang w:val="uk-UA" w:eastAsia="uk-UA"/>
              </w:rPr>
              <w:t>деокупованих</w:t>
            </w:r>
            <w:proofErr w:type="spellEnd"/>
            <w:r w:rsidR="00061648" w:rsidRPr="00D2356A">
              <w:rPr>
                <w:sz w:val="24"/>
                <w:szCs w:val="24"/>
                <w:lang w:val="uk-UA" w:eastAsia="uk-UA"/>
              </w:rPr>
              <w:t xml:space="preserve"> територіях, про мінну небезпеку і правила </w:t>
            </w:r>
            <w:r w:rsidR="00061648" w:rsidRPr="00D2356A">
              <w:rPr>
                <w:sz w:val="24"/>
                <w:szCs w:val="24"/>
                <w:lang w:val="uk-UA" w:eastAsia="uk-UA"/>
              </w:rPr>
              <w:lastRenderedPageBreak/>
              <w:t>поведінки</w:t>
            </w:r>
          </w:p>
        </w:tc>
        <w:tc>
          <w:tcPr>
            <w:tcW w:w="5953" w:type="dxa"/>
            <w:hideMark/>
          </w:tcPr>
          <w:p w:rsidR="00061648" w:rsidRPr="00796F22" w:rsidRDefault="00D2356A" w:rsidP="006E6065">
            <w:pPr>
              <w:widowControl w:val="0"/>
              <w:spacing w:before="240"/>
              <w:ind w:right="-30" w:firstLine="8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розміщення розроблених за погодженням з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Мінветеранів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інформаційних матеріалів з питань ветеранської політики 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</w:p>
        </w:tc>
        <w:tc>
          <w:tcPr>
            <w:tcW w:w="1418" w:type="dxa"/>
            <w:hideMark/>
          </w:tcPr>
          <w:p w:rsidR="00BA032B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A032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  <w:hideMark/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правління </w:t>
            </w:r>
            <w:r w:rsidRPr="00796F22">
              <w:rPr>
                <w:sz w:val="24"/>
                <w:szCs w:val="24"/>
                <w:lang w:val="uk-UA" w:eastAsia="uk-UA"/>
              </w:rPr>
              <w:t>соціального захисту населення, 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з питань внутрішньої політики та організаційної роботи</w:t>
            </w:r>
          </w:p>
        </w:tc>
        <w:tc>
          <w:tcPr>
            <w:tcW w:w="2834" w:type="dxa"/>
            <w:hideMark/>
          </w:tcPr>
          <w:p w:rsidR="00FE73A0" w:rsidRPr="00796F22" w:rsidRDefault="00FE73A0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забезпечено розміщення інформаційних матеріалів 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</w:p>
          <w:p w:rsidR="00061648" w:rsidRPr="00796F22" w:rsidRDefault="00FE73A0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п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ідготовлено інформаційну довідку щодо кількості розм</w:t>
            </w:r>
            <w:r w:rsidR="00D2356A">
              <w:rPr>
                <w:sz w:val="24"/>
                <w:szCs w:val="24"/>
                <w:lang w:val="uk-UA" w:eastAsia="uk-UA"/>
              </w:rPr>
              <w:t>іщених інформаційних матеріалів</w:t>
            </w:r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061648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Напрям 3. Цифрова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безбар’єрність</w:t>
            </w:r>
            <w:proofErr w:type="spellEnd"/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061648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Стратегічна ціль </w:t>
            </w:r>
            <w:r w:rsidR="00BA032B">
              <w:rPr>
                <w:sz w:val="24"/>
                <w:szCs w:val="24"/>
                <w:lang w:val="uk-UA" w:eastAsia="uk-UA"/>
              </w:rPr>
              <w:t>«</w:t>
            </w:r>
            <w:r w:rsidRPr="00796F22">
              <w:rPr>
                <w:sz w:val="24"/>
                <w:szCs w:val="24"/>
                <w:lang w:val="uk-UA" w:eastAsia="uk-UA"/>
              </w:rPr>
              <w:t>Усі бажаючі просто та доступно отри</w:t>
            </w:r>
            <w:r w:rsidR="00BA032B">
              <w:rPr>
                <w:sz w:val="24"/>
                <w:szCs w:val="24"/>
                <w:lang w:val="uk-UA" w:eastAsia="uk-UA"/>
              </w:rPr>
              <w:t>мують цифрові знання і навички»</w:t>
            </w:r>
          </w:p>
        </w:tc>
      </w:tr>
      <w:tr w:rsidR="00061648" w:rsidRPr="009F12F3" w:rsidTr="009D44D3">
        <w:trPr>
          <w:trHeight w:val="20"/>
        </w:trPr>
        <w:tc>
          <w:tcPr>
            <w:tcW w:w="2695" w:type="dxa"/>
            <w:hideMark/>
          </w:tcPr>
          <w:p w:rsidR="00061648" w:rsidRPr="00796F22" w:rsidRDefault="00D2356A" w:rsidP="006E6065">
            <w:pPr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5. 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Розроблення освітніх матеріалів для навчання цифровим навичкам, користування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асистивними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технологіями для осіб з обмеженнями повсякденного функціонування</w:t>
            </w:r>
          </w:p>
        </w:tc>
        <w:tc>
          <w:tcPr>
            <w:tcW w:w="5953" w:type="dxa"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1)</w:t>
            </w:r>
            <w:r w:rsidR="00D2356A">
              <w:rPr>
                <w:sz w:val="28"/>
                <w:lang w:val="uk-UA" w:eastAsia="uk-UA"/>
              </w:rPr>
              <w:t> 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поширення </w:t>
            </w:r>
            <w:r w:rsidR="00343C5F" w:rsidRPr="00796F22">
              <w:rPr>
                <w:sz w:val="24"/>
                <w:szCs w:val="24"/>
                <w:lang w:val="uk-UA" w:eastAsia="uk-UA"/>
              </w:rPr>
              <w:t>з Єдиного державн</w:t>
            </w:r>
            <w:r w:rsidR="00343C5F">
              <w:rPr>
                <w:sz w:val="24"/>
                <w:szCs w:val="24"/>
                <w:lang w:val="uk-UA" w:eastAsia="uk-UA"/>
              </w:rPr>
              <w:t xml:space="preserve">ого </w:t>
            </w:r>
            <w:proofErr w:type="spellStart"/>
            <w:r w:rsidR="00343C5F">
              <w:rPr>
                <w:sz w:val="24"/>
                <w:szCs w:val="24"/>
                <w:lang w:val="uk-UA" w:eastAsia="uk-UA"/>
              </w:rPr>
              <w:t>вебпорталу</w:t>
            </w:r>
            <w:proofErr w:type="spellEnd"/>
            <w:r w:rsidR="00343C5F">
              <w:rPr>
                <w:sz w:val="24"/>
                <w:szCs w:val="24"/>
                <w:lang w:val="uk-UA" w:eastAsia="uk-UA"/>
              </w:rPr>
              <w:t xml:space="preserve"> цифрової освіти «Дія. Освіта»</w:t>
            </w:r>
            <w:r w:rsidR="00343C5F" w:rsidRPr="00796F22">
              <w:rPr>
                <w:sz w:val="24"/>
                <w:szCs w:val="24"/>
                <w:lang w:val="uk-UA" w:eastAsia="uk-UA"/>
              </w:rPr>
              <w:t xml:space="preserve"> </w:t>
            </w:r>
            <w:r w:rsidRPr="00796F22">
              <w:rPr>
                <w:sz w:val="24"/>
                <w:szCs w:val="24"/>
                <w:lang w:val="uk-UA" w:eastAsia="uk-UA"/>
              </w:rPr>
              <w:t>освітніх матеріалів щодо покращення цифрових навичок осіб з обмеженнями повсякденного функціонування</w:t>
            </w:r>
          </w:p>
        </w:tc>
        <w:tc>
          <w:tcPr>
            <w:tcW w:w="1418" w:type="dxa"/>
          </w:tcPr>
          <w:p w:rsidR="00BA032B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A032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з питань внутрішньої політики та організаційної роботи</w:t>
            </w:r>
          </w:p>
        </w:tc>
        <w:tc>
          <w:tcPr>
            <w:tcW w:w="2834" w:type="dxa"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забезпечено публікацію (</w:t>
            </w:r>
            <w:r w:rsidR="00C75A8A">
              <w:rPr>
                <w:sz w:val="24"/>
                <w:szCs w:val="24"/>
                <w:lang w:val="uk-UA" w:eastAsia="uk-UA"/>
              </w:rPr>
              <w:t xml:space="preserve">поширення) освітніх матеріалів </w:t>
            </w:r>
            <w:r w:rsidRPr="00796F22">
              <w:rPr>
                <w:sz w:val="24"/>
                <w:szCs w:val="24"/>
                <w:lang w:val="uk-UA" w:eastAsia="uk-UA"/>
              </w:rPr>
              <w:t>з Єдиного державн</w:t>
            </w:r>
            <w:r w:rsidR="00D2356A">
              <w:rPr>
                <w:sz w:val="24"/>
                <w:szCs w:val="24"/>
                <w:lang w:val="uk-UA" w:eastAsia="uk-UA"/>
              </w:rPr>
              <w:t xml:space="preserve">ого </w:t>
            </w:r>
            <w:proofErr w:type="spellStart"/>
            <w:r w:rsidR="00D2356A">
              <w:rPr>
                <w:sz w:val="24"/>
                <w:szCs w:val="24"/>
                <w:lang w:val="uk-UA" w:eastAsia="uk-UA"/>
              </w:rPr>
              <w:t>вебпорталу</w:t>
            </w:r>
            <w:proofErr w:type="spellEnd"/>
            <w:r w:rsidR="00D2356A">
              <w:rPr>
                <w:sz w:val="24"/>
                <w:szCs w:val="24"/>
                <w:lang w:val="uk-UA" w:eastAsia="uk-UA"/>
              </w:rPr>
              <w:t xml:space="preserve"> цифрової освіти «</w:t>
            </w:r>
            <w:r w:rsidRPr="00796F22">
              <w:rPr>
                <w:sz w:val="24"/>
                <w:szCs w:val="24"/>
                <w:lang w:val="uk-UA" w:eastAsia="uk-UA"/>
              </w:rPr>
              <w:t>Дія. Осві</w:t>
            </w:r>
            <w:r w:rsidR="00D2356A">
              <w:rPr>
                <w:sz w:val="24"/>
                <w:szCs w:val="24"/>
                <w:lang w:val="uk-UA" w:eastAsia="uk-UA"/>
              </w:rPr>
              <w:t>та»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 </w:t>
            </w:r>
            <w:r w:rsidR="005274F1" w:rsidRPr="005274F1">
              <w:rPr>
                <w:sz w:val="24"/>
                <w:szCs w:val="24"/>
                <w:lang w:val="uk-UA" w:eastAsia="uk-UA"/>
              </w:rPr>
              <w:t xml:space="preserve">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061648" w:rsidP="006E6065">
            <w:pPr>
              <w:spacing w:before="24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Напрям 4. Суспільна та громадянська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безбар’єрність</w:t>
            </w:r>
            <w:proofErr w:type="spellEnd"/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</w:tcPr>
          <w:p w:rsidR="006E6065" w:rsidRDefault="00C75A8A" w:rsidP="006E6065">
            <w:pPr>
              <w:spacing w:before="24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Стратегічна ціль «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Різні суспільні групи користуються рівними правами та можливостями для залучення в процес </w:t>
            </w:r>
          </w:p>
          <w:p w:rsidR="00061648" w:rsidRPr="00796F22" w:rsidRDefault="00061648" w:rsidP="006E6065">
            <w:pPr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ухвалення рішень та громадської участі</w:t>
            </w:r>
            <w:r w:rsidR="00C75A8A">
              <w:rPr>
                <w:sz w:val="24"/>
                <w:szCs w:val="24"/>
                <w:lang w:val="uk-UA" w:eastAsia="uk-UA"/>
              </w:rPr>
              <w:t>»</w:t>
            </w:r>
          </w:p>
        </w:tc>
      </w:tr>
      <w:tr w:rsidR="00061648" w:rsidRPr="00796F22" w:rsidTr="009D44D3">
        <w:trPr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48" w:rsidRPr="00796F22" w:rsidRDefault="00D2356A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6. 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Розвиток громадянської освіти дорослих, дітей та молоді для всіх суспільних груп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5" w:rsidRPr="00796F22" w:rsidRDefault="00D2356A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запровадження у закладах загальної середньої освіти години спілкування та позакласних заходів щодо коректної мови, гідного ставлення до всіх громадян, включаючи осіб старшого віку та осіб з інвалідністю, осіб з інвалідністю внаслідок війни, ветеранів війни, формування поваги до людей незалежно від віку і виховання солідарності між поколіннями та недопущення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48" w:rsidRPr="00796F22" w:rsidRDefault="00343C5F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343C5F">
              <w:rPr>
                <w:sz w:val="24"/>
                <w:szCs w:val="24"/>
                <w:lang w:val="uk-UA" w:eastAsia="uk-UA"/>
              </w:rPr>
              <w:t>липень —грудень 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правління освіти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підготовлено довідку щодо запровадження години спілкування та позакласних заходів, звіт про результати проведення заходів</w:t>
            </w:r>
          </w:p>
        </w:tc>
      </w:tr>
      <w:tr w:rsidR="00061648" w:rsidRPr="00796F22" w:rsidTr="009D44D3">
        <w:trPr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48" w:rsidRPr="00796F22" w:rsidRDefault="00D2356A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7. 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Розвиток практики організації органами </w:t>
            </w:r>
            <w:r w:rsidR="00061648" w:rsidRPr="00796F22">
              <w:rPr>
                <w:sz w:val="24"/>
                <w:szCs w:val="24"/>
                <w:lang w:val="uk-UA" w:eastAsia="uk-UA"/>
              </w:rPr>
              <w:lastRenderedPageBreak/>
              <w:t>державної влади, органами місцевого самоврядування публічних консультацій та інших форм діалогу із залученням всіх суспільних груп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48" w:rsidRPr="00796F22" w:rsidRDefault="00D2356A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сприяння участі дітей та молоді, у тому числі дітей та молоді з інвалідністю, дітей та молоді з числа </w:t>
            </w:r>
            <w:r w:rsidR="00061648" w:rsidRPr="00796F22">
              <w:rPr>
                <w:sz w:val="24"/>
                <w:szCs w:val="24"/>
                <w:lang w:val="uk-UA" w:eastAsia="uk-UA"/>
              </w:rPr>
              <w:lastRenderedPageBreak/>
              <w:t>внутрішньо переміщених осіб, у суспільному житті, зокрема шляхом участі у діяльності молодіжних консультативно-дорадчих органів, громадських об’єднань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2B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>2025 –</w:t>
            </w:r>
            <w:r w:rsidR="00BA032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>2026 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молоді та спорту,</w:t>
            </w:r>
          </w:p>
          <w:p w:rsidR="00061648" w:rsidRPr="00796F22" w:rsidRDefault="00C83F12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з питань внутрішньої політики та організаційної роботи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 xml:space="preserve">висвітлення </w:t>
            </w:r>
            <w:r w:rsidR="005274F1" w:rsidRPr="005274F1">
              <w:rPr>
                <w:sz w:val="24"/>
                <w:szCs w:val="24"/>
                <w:lang w:val="uk-UA" w:eastAsia="uk-UA"/>
              </w:rPr>
              <w:t xml:space="preserve">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lastRenderedPageBreak/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 інформації про проведені заходи із зазначенням кількості учасників, тематики з</w:t>
            </w:r>
            <w:r w:rsidR="00D2356A">
              <w:rPr>
                <w:sz w:val="24"/>
                <w:szCs w:val="24"/>
                <w:lang w:val="uk-UA" w:eastAsia="uk-UA"/>
              </w:rPr>
              <w:t>аходів, дати їх проведення тощо</w:t>
            </w:r>
          </w:p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забезпечено щокварталу звітування ЛОДА</w:t>
            </w:r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F13C55" w:rsidRDefault="00F13C55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061648" w:rsidRPr="00796F22" w:rsidRDefault="00C75A8A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Стратегічна ціль «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Суспільне прийняття, взаємоповага та згуртованість посилюють соціальний ка</w:t>
            </w:r>
            <w:r>
              <w:rPr>
                <w:sz w:val="24"/>
                <w:szCs w:val="24"/>
                <w:lang w:val="uk-UA" w:eastAsia="uk-UA"/>
              </w:rPr>
              <w:t>пітал у територіальних громадах»</w:t>
            </w:r>
          </w:p>
        </w:tc>
      </w:tr>
      <w:tr w:rsidR="00061648" w:rsidRPr="00796F22" w:rsidTr="009D44D3">
        <w:trPr>
          <w:trHeight w:val="20"/>
        </w:trPr>
        <w:tc>
          <w:tcPr>
            <w:tcW w:w="2695" w:type="dxa"/>
            <w:vMerge w:val="restart"/>
            <w:hideMark/>
          </w:tcPr>
          <w:p w:rsidR="00061648" w:rsidRPr="00796F22" w:rsidRDefault="00D2356A" w:rsidP="006E6065">
            <w:pPr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8. 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Проведення просвітницьких кампаній щодо підвищення рівня толерантності, недискримінації, розуміння цінностей різноманіття та суспільного прийняття, поваги,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безбар’єрної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комунікації і коректної мови спілкування</w:t>
            </w:r>
          </w:p>
        </w:tc>
        <w:tc>
          <w:tcPr>
            <w:tcW w:w="5953" w:type="dxa"/>
            <w:hideMark/>
          </w:tcPr>
          <w:p w:rsidR="009A1748" w:rsidRPr="00796F22" w:rsidRDefault="00D2356A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взяти участь у просвітницької </w:t>
            </w:r>
            <w:r>
              <w:rPr>
                <w:sz w:val="24"/>
                <w:szCs w:val="24"/>
                <w:lang w:val="uk-UA" w:eastAsia="uk-UA"/>
              </w:rPr>
              <w:t>кампанії на рівні територіальної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громад</w:t>
            </w:r>
            <w:r>
              <w:rPr>
                <w:sz w:val="24"/>
                <w:szCs w:val="24"/>
                <w:lang w:val="uk-UA" w:eastAsia="uk-UA"/>
              </w:rPr>
              <w:t>и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щодо толерантного ставлення, використання чутливої мови спілкування, недопущення дискримінації та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булінгу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осіб з інвалідністю, осіб з інвалідністю внаслідок війни, осіб з особливими освітніми потребами як вагому складову інтеграції у життя громади</w:t>
            </w:r>
          </w:p>
        </w:tc>
        <w:tc>
          <w:tcPr>
            <w:tcW w:w="1418" w:type="dxa"/>
            <w:hideMark/>
          </w:tcPr>
          <w:p w:rsidR="00B9721F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структурні підрозділи ЛМВА</w:t>
            </w:r>
          </w:p>
        </w:tc>
        <w:tc>
          <w:tcPr>
            <w:tcW w:w="2834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надано інформацію ЛОДА п</w:t>
            </w:r>
            <w:r w:rsidR="00D2356A">
              <w:rPr>
                <w:sz w:val="24"/>
                <w:szCs w:val="24"/>
                <w:lang w:val="uk-UA" w:eastAsia="uk-UA"/>
              </w:rPr>
              <w:t>ро участь у проведених заходах в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 рамк</w:t>
            </w:r>
            <w:r w:rsidR="00D2356A">
              <w:rPr>
                <w:sz w:val="24"/>
                <w:szCs w:val="24"/>
                <w:lang w:val="uk-UA" w:eastAsia="uk-UA"/>
              </w:rPr>
              <w:t xml:space="preserve">ах просвітницької кампанії для </w:t>
            </w:r>
            <w:r w:rsidRPr="00796F22">
              <w:rPr>
                <w:sz w:val="24"/>
                <w:szCs w:val="24"/>
                <w:lang w:val="uk-UA" w:eastAsia="uk-UA"/>
              </w:rPr>
              <w:t>підготовки щоквартального звіту</w:t>
            </w: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D2356A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забезпечення проведення заходів щодо вшанування пам’яті Захисників та Захисниць України</w:t>
            </w:r>
          </w:p>
        </w:tc>
        <w:tc>
          <w:tcPr>
            <w:tcW w:w="1418" w:type="dxa"/>
            <w:hideMark/>
          </w:tcPr>
          <w:p w:rsidR="00B9721F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структурні підрозділи ЛМВА</w:t>
            </w:r>
          </w:p>
        </w:tc>
        <w:tc>
          <w:tcPr>
            <w:tcW w:w="2834" w:type="dxa"/>
            <w:hideMark/>
          </w:tcPr>
          <w:p w:rsidR="009A17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опубліковано інформацію щодо проведення заходів із зазначенням кількості учасників, кількості проведених заходів, типів та тематики заходів, дати їх </w:t>
            </w:r>
            <w:r w:rsidRPr="00796F22">
              <w:rPr>
                <w:sz w:val="24"/>
                <w:szCs w:val="24"/>
                <w:lang w:val="uk-UA" w:eastAsia="uk-UA"/>
              </w:rPr>
              <w:lastRenderedPageBreak/>
              <w:t>проведення тощо</w:t>
            </w:r>
            <w:r w:rsidR="005274F1" w:rsidRPr="005274F1">
              <w:rPr>
                <w:sz w:val="24"/>
                <w:szCs w:val="24"/>
                <w:lang w:val="uk-UA" w:eastAsia="uk-UA"/>
              </w:rPr>
              <w:t xml:space="preserve"> 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 w:val="restart"/>
            <w:hideMark/>
          </w:tcPr>
          <w:p w:rsidR="00061648" w:rsidRPr="00796F22" w:rsidRDefault="00D2356A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9. 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Розвиток культури громадської активності,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волонтерства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>, взаємодопомоги та співпраці для покращення умов життя у спільнотах між жителями територіальних громад</w:t>
            </w:r>
          </w:p>
        </w:tc>
        <w:tc>
          <w:tcPr>
            <w:tcW w:w="5953" w:type="dxa"/>
          </w:tcPr>
          <w:p w:rsidR="00061648" w:rsidRPr="00796F22" w:rsidRDefault="00E11F04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1) </w:t>
            </w:r>
            <w:r w:rsidR="00C75A8A">
              <w:rPr>
                <w:sz w:val="24"/>
                <w:szCs w:val="24"/>
                <w:lang w:val="uk-UA" w:eastAsia="uk-UA"/>
              </w:rPr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зяти участь у інформаційно-просвітницької кампанії щодо соціальної згуртованості в територіальній громаді</w:t>
            </w:r>
          </w:p>
        </w:tc>
        <w:tc>
          <w:tcPr>
            <w:tcW w:w="1418" w:type="dxa"/>
          </w:tcPr>
          <w:p w:rsidR="00B9721F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структурні підрозділи ЛМВА</w:t>
            </w:r>
          </w:p>
        </w:tc>
        <w:tc>
          <w:tcPr>
            <w:tcW w:w="2834" w:type="dxa"/>
          </w:tcPr>
          <w:p w:rsidR="009A17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надання інформації ЛОДА для підготовки щокварталу звіту щодо проведення заходів у рамках інформаційної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061648" w:rsidRPr="00796F22" w:rsidTr="009A1748">
        <w:trPr>
          <w:trHeight w:val="1908"/>
        </w:trPr>
        <w:tc>
          <w:tcPr>
            <w:tcW w:w="2695" w:type="dxa"/>
            <w:vMerge/>
          </w:tcPr>
          <w:p w:rsidR="00061648" w:rsidRPr="00796F22" w:rsidRDefault="00061648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shd w:val="clear" w:color="auto" w:fill="auto"/>
          </w:tcPr>
          <w:p w:rsidR="00061648" w:rsidRPr="00796F22" w:rsidRDefault="00E11F04" w:rsidP="006E6065">
            <w:pPr>
              <w:widowControl w:val="0"/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сприяння розвитку системи мотивації та стимулювання до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волонтерства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у закладах загальної середньої освіти</w:t>
            </w:r>
          </w:p>
        </w:tc>
        <w:tc>
          <w:tcPr>
            <w:tcW w:w="1418" w:type="dxa"/>
          </w:tcPr>
          <w:p w:rsidR="00B9721F" w:rsidRDefault="000D567A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061648" w:rsidRPr="00796F22" w:rsidRDefault="00061648" w:rsidP="006E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2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управління освіти</w:t>
            </w:r>
          </w:p>
        </w:tc>
        <w:tc>
          <w:tcPr>
            <w:tcW w:w="2834" w:type="dxa"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підготовлено звіт про розвиток системи мотивації та стимулювання до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волонтерства</w:t>
            </w:r>
            <w:proofErr w:type="spellEnd"/>
            <w:r w:rsidRPr="00796F22">
              <w:rPr>
                <w:sz w:val="24"/>
                <w:szCs w:val="24"/>
                <w:lang w:val="uk-UA" w:eastAsia="uk-UA"/>
              </w:rPr>
              <w:t xml:space="preserve"> у закладах загальної середньої освіти</w:t>
            </w:r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C75A8A" w:rsidP="006E6065">
            <w:pPr>
              <w:spacing w:before="24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Стратегічна ціль «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Для кожної людини доступні послуги, зокрема соціальні, освітні, медичні, комунальні, транспортні, </w:t>
            </w:r>
            <w:r w:rsidR="00061648" w:rsidRPr="00796F22">
              <w:rPr>
                <w:sz w:val="24"/>
                <w:szCs w:val="24"/>
                <w:lang w:val="uk-UA" w:eastAsia="uk-UA"/>
              </w:rPr>
              <w:br/>
              <w:t>фінансові, правничі, безпекові, правозахисні, цивільного захисту, адміністративні, архівні, медіа та інші</w:t>
            </w:r>
            <w:r>
              <w:rPr>
                <w:sz w:val="24"/>
                <w:szCs w:val="24"/>
                <w:lang w:val="uk-UA" w:eastAsia="uk-UA"/>
              </w:rPr>
              <w:t>»</w:t>
            </w:r>
          </w:p>
        </w:tc>
      </w:tr>
      <w:tr w:rsidR="00061648" w:rsidRPr="00796F22" w:rsidTr="009D44D3">
        <w:trPr>
          <w:trHeight w:val="20"/>
        </w:trPr>
        <w:tc>
          <w:tcPr>
            <w:tcW w:w="2695" w:type="dxa"/>
            <w:vMerge w:val="restart"/>
          </w:tcPr>
          <w:p w:rsidR="00061648" w:rsidRPr="006D3355" w:rsidRDefault="00E11F04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  <w:r w:rsidRPr="006D3355">
              <w:rPr>
                <w:sz w:val="24"/>
                <w:szCs w:val="24"/>
                <w:lang w:val="uk-UA" w:eastAsia="uk-UA"/>
              </w:rPr>
              <w:lastRenderedPageBreak/>
              <w:t>10. </w:t>
            </w:r>
            <w:r w:rsidR="006E6065">
              <w:rPr>
                <w:sz w:val="24"/>
                <w:szCs w:val="24"/>
                <w:lang w:val="uk-UA" w:eastAsia="uk-UA"/>
              </w:rPr>
              <w:t xml:space="preserve">Включення питань </w:t>
            </w:r>
            <w:r w:rsidR="00157DCF" w:rsidRPr="00157DCF">
              <w:rPr>
                <w:sz w:val="24"/>
                <w:szCs w:val="24"/>
                <w:lang w:val="uk-UA" w:eastAsia="uk-UA"/>
              </w:rPr>
              <w:t xml:space="preserve">доступності, інклюзії та </w:t>
            </w:r>
            <w:proofErr w:type="spellStart"/>
            <w:r w:rsidR="00157DCF" w:rsidRPr="00157DCF">
              <w:rPr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  <w:r w:rsidR="00157DCF" w:rsidRPr="00157DCF">
              <w:rPr>
                <w:sz w:val="24"/>
                <w:szCs w:val="24"/>
                <w:lang w:val="uk-UA" w:eastAsia="uk-UA"/>
              </w:rPr>
              <w:t xml:space="preserve"> в </w:t>
            </w:r>
            <w:r w:rsidR="006E6065">
              <w:rPr>
                <w:sz w:val="24"/>
                <w:szCs w:val="24"/>
                <w:lang w:val="uk-UA" w:eastAsia="uk-UA"/>
              </w:rPr>
              <w:t xml:space="preserve">програми навчання органів державної влади та органів місцевого самоврядування, державних службовців та посадових осіб місцевого самоврядування, </w:t>
            </w:r>
            <w:r w:rsidR="00157DCF" w:rsidRPr="00157DCF">
              <w:rPr>
                <w:sz w:val="24"/>
                <w:szCs w:val="24"/>
                <w:lang w:val="uk-UA" w:eastAsia="uk-UA"/>
              </w:rPr>
              <w:t>надавачів послуг</w:t>
            </w:r>
          </w:p>
        </w:tc>
        <w:tc>
          <w:tcPr>
            <w:tcW w:w="5953" w:type="dxa"/>
            <w:hideMark/>
          </w:tcPr>
          <w:p w:rsidR="009A17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1)</w:t>
            </w:r>
            <w:r w:rsidR="006D3355">
              <w:rPr>
                <w:sz w:val="28"/>
                <w:lang w:val="uk-UA" w:eastAsia="uk-UA"/>
              </w:rPr>
              <w:t> 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взяти участь у навчальних програмах /курсах/ тренінгах для надавачів послуг (наприклад, правила спілкування, толерантність, чутлива мова,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клієнтоорієнтованість</w:t>
            </w:r>
            <w:proofErr w:type="spellEnd"/>
            <w:r w:rsidRPr="00796F22">
              <w:rPr>
                <w:sz w:val="24"/>
                <w:szCs w:val="24"/>
                <w:lang w:val="uk-UA" w:eastAsia="uk-UA"/>
              </w:rPr>
              <w:t xml:space="preserve">, навички взаємодії, організація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Pr="00796F22">
              <w:rPr>
                <w:sz w:val="24"/>
                <w:szCs w:val="24"/>
                <w:lang w:val="uk-UA" w:eastAsia="uk-UA"/>
              </w:rPr>
              <w:t xml:space="preserve"> простору тощо)</w:t>
            </w:r>
          </w:p>
        </w:tc>
        <w:tc>
          <w:tcPr>
            <w:tcW w:w="1418" w:type="dxa"/>
            <w:hideMark/>
          </w:tcPr>
          <w:p w:rsidR="00B9721F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структурні підрозділи ЛМВА</w:t>
            </w:r>
          </w:p>
        </w:tc>
        <w:tc>
          <w:tcPr>
            <w:tcW w:w="2834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забезпечено звітування ЛОДА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щопівроку</w:t>
            </w:r>
            <w:proofErr w:type="spellEnd"/>
            <w:r w:rsidRPr="00796F22">
              <w:rPr>
                <w:sz w:val="24"/>
                <w:szCs w:val="24"/>
                <w:lang w:val="uk-UA" w:eastAsia="uk-UA"/>
              </w:rPr>
              <w:t xml:space="preserve"> про участь у навчанні</w:t>
            </w: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/>
          </w:tcPr>
          <w:p w:rsidR="00061648" w:rsidRPr="00796F22" w:rsidRDefault="00061648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6D3355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2) </w:t>
            </w:r>
            <w:r w:rsidR="00C75A8A">
              <w:rPr>
                <w:sz w:val="24"/>
                <w:szCs w:val="24"/>
                <w:lang w:val="uk-UA" w:eastAsia="uk-UA"/>
              </w:rPr>
              <w:t>з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абезпечити участь у нав</w:t>
            </w:r>
            <w:r>
              <w:rPr>
                <w:sz w:val="24"/>
                <w:szCs w:val="24"/>
                <w:lang w:val="uk-UA" w:eastAsia="uk-UA"/>
              </w:rPr>
              <w:t xml:space="preserve">чанні (тренінги,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вебінари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) для 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працівників комунальних закладів охорони здоров’я щодо політики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та недискримінації осіб з інвалідністю та інших маломобільних груп населення</w:t>
            </w:r>
          </w:p>
        </w:tc>
        <w:tc>
          <w:tcPr>
            <w:tcW w:w="1418" w:type="dxa"/>
            <w:hideMark/>
          </w:tcPr>
          <w:p w:rsidR="00B9721F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охорони здоров’я</w:t>
            </w:r>
          </w:p>
        </w:tc>
        <w:tc>
          <w:tcPr>
            <w:tcW w:w="2834" w:type="dxa"/>
            <w:hideMark/>
          </w:tcPr>
          <w:p w:rsidR="009A17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забезпечено звітування ЛОДА про результати участі у навчанні медичних працівників закладів охорони здоров’я щодо політики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  <w:r w:rsidRPr="00796F22">
              <w:rPr>
                <w:sz w:val="24"/>
                <w:szCs w:val="24"/>
                <w:lang w:val="uk-UA" w:eastAsia="uk-UA"/>
              </w:rPr>
              <w:t xml:space="preserve"> та недискримінації осіб з інвалідністю та інших маломобільних груп населення</w:t>
            </w:r>
          </w:p>
        </w:tc>
      </w:tr>
      <w:tr w:rsidR="00061648" w:rsidRPr="00796F22" w:rsidTr="009D44D3">
        <w:trPr>
          <w:trHeight w:val="20"/>
        </w:trPr>
        <w:tc>
          <w:tcPr>
            <w:tcW w:w="2695" w:type="dxa"/>
            <w:vMerge/>
          </w:tcPr>
          <w:p w:rsidR="00061648" w:rsidRPr="00796F22" w:rsidRDefault="00061648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6D3355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3) </w:t>
            </w:r>
            <w:r w:rsidR="00C75A8A">
              <w:rPr>
                <w:sz w:val="24"/>
                <w:szCs w:val="24"/>
                <w:lang w:val="uk-UA" w:eastAsia="uk-UA"/>
              </w:rPr>
              <w:t>з</w:t>
            </w:r>
            <w:r w:rsidR="00282097">
              <w:rPr>
                <w:sz w:val="24"/>
                <w:szCs w:val="24"/>
                <w:lang w:val="uk-UA" w:eastAsia="uk-UA"/>
              </w:rPr>
              <w:t>абезпечити участь у навчанні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працівників служби у справах </w:t>
            </w:r>
            <w:r w:rsidR="00061648" w:rsidRPr="00282097">
              <w:rPr>
                <w:sz w:val="24"/>
                <w:szCs w:val="24"/>
                <w:lang w:val="uk-UA" w:eastAsia="uk-UA"/>
              </w:rPr>
              <w:t xml:space="preserve">дітей, </w:t>
            </w:r>
            <w:r w:rsidR="00A27538" w:rsidRPr="00A27538">
              <w:rPr>
                <w:sz w:val="24"/>
                <w:szCs w:val="24"/>
                <w:lang w:val="uk-UA" w:eastAsia="uk-UA"/>
              </w:rPr>
              <w:t>КЗ «Малий груповий будинок «Світанок»</w:t>
            </w:r>
          </w:p>
        </w:tc>
        <w:tc>
          <w:tcPr>
            <w:tcW w:w="1418" w:type="dxa"/>
          </w:tcPr>
          <w:p w:rsidR="00B9721F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061648" w:rsidRPr="00796F22" w:rsidRDefault="00C83F12" w:rsidP="006E6065">
            <w:pPr>
              <w:widowControl w:val="0"/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лужба у справах дітей</w:t>
            </w:r>
          </w:p>
        </w:tc>
        <w:tc>
          <w:tcPr>
            <w:tcW w:w="2834" w:type="dxa"/>
            <w:hideMark/>
          </w:tcPr>
          <w:p w:rsidR="009A17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забезпечено звітування ЛОДА про результати проведення навчання </w:t>
            </w:r>
          </w:p>
        </w:tc>
      </w:tr>
      <w:tr w:rsidR="00061648" w:rsidRPr="00DB5309" w:rsidTr="009D44D3">
        <w:trPr>
          <w:trHeight w:val="2328"/>
        </w:trPr>
        <w:tc>
          <w:tcPr>
            <w:tcW w:w="2695" w:type="dxa"/>
          </w:tcPr>
          <w:p w:rsidR="00282097" w:rsidRPr="00796F22" w:rsidRDefault="00282097" w:rsidP="006E6065">
            <w:pPr>
              <w:keepNext/>
              <w:keepLines/>
              <w:widowControl w:val="0"/>
              <w:spacing w:before="240"/>
              <w:ind w:left="-87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11. 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Забезпечення врахування прав та інтересів осіб з інвалідністю та інших маломобільних груп під час евакуації, доступу до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укриттів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>, води та засобів гігієни, отримання послуг охорони здоров’я та соціальних послуг в умовах військових дій</w:t>
            </w:r>
          </w:p>
        </w:tc>
        <w:tc>
          <w:tcPr>
            <w:tcW w:w="5953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1)</w:t>
            </w:r>
            <w:r w:rsidR="00282097">
              <w:rPr>
                <w:sz w:val="24"/>
                <w:szCs w:val="24"/>
                <w:lang w:val="uk-UA" w:eastAsia="uk-UA"/>
              </w:rPr>
              <w:t> </w:t>
            </w:r>
            <w:r w:rsidRPr="00796F22">
              <w:rPr>
                <w:sz w:val="24"/>
                <w:szCs w:val="24"/>
                <w:lang w:val="uk-UA" w:eastAsia="uk-UA"/>
              </w:rPr>
              <w:t>врахування прав та інтересів осіб з інвалідністю та інших маломобільних груп населення у місцях тимчасового перебування</w:t>
            </w:r>
          </w:p>
        </w:tc>
        <w:tc>
          <w:tcPr>
            <w:tcW w:w="1418" w:type="dxa"/>
            <w:hideMark/>
          </w:tcPr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рік</w:t>
            </w:r>
          </w:p>
        </w:tc>
        <w:tc>
          <w:tcPr>
            <w:tcW w:w="2693" w:type="dxa"/>
            <w:hideMark/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правління власності,</w:t>
            </w:r>
          </w:p>
          <w:p w:rsidR="00061648" w:rsidRPr="00796F22" w:rsidRDefault="00061648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К</w:t>
            </w:r>
            <w:r w:rsidR="009A1748" w:rsidRPr="00796F22">
              <w:rPr>
                <w:sz w:val="24"/>
                <w:szCs w:val="24"/>
                <w:lang w:val="uk-UA" w:eastAsia="uk-UA"/>
              </w:rPr>
              <w:t>П</w:t>
            </w:r>
            <w:r w:rsidR="00C83F12" w:rsidRPr="00796F22">
              <w:rPr>
                <w:sz w:val="24"/>
                <w:szCs w:val="24"/>
                <w:lang w:val="uk-UA" w:eastAsia="uk-UA"/>
              </w:rPr>
              <w:t xml:space="preserve"> «Східна </w:t>
            </w:r>
            <w:r w:rsidRPr="00796F22">
              <w:rPr>
                <w:sz w:val="24"/>
                <w:szCs w:val="24"/>
                <w:lang w:val="uk-UA" w:eastAsia="uk-UA"/>
              </w:rPr>
              <w:t>НОВА»</w:t>
            </w:r>
          </w:p>
        </w:tc>
        <w:tc>
          <w:tcPr>
            <w:tcW w:w="2834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затверджено та оприлюднено інструкцію із забезпечення прав та інтересів осіб з інвалідністю та інших </w:t>
            </w:r>
            <w:r w:rsidR="00282097">
              <w:rPr>
                <w:sz w:val="24"/>
                <w:szCs w:val="24"/>
                <w:lang w:val="uk-UA" w:eastAsia="uk-UA"/>
              </w:rPr>
              <w:t>маломобільних груп населення в місцях тимчасового перебування</w:t>
            </w:r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C75A8A" w:rsidRDefault="00061648" w:rsidP="00061648">
            <w:pPr>
              <w:spacing w:before="120"/>
              <w:ind w:left="-40"/>
              <w:jc w:val="center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Стратегічн</w:t>
            </w:r>
            <w:r w:rsidR="00C75A8A">
              <w:rPr>
                <w:sz w:val="24"/>
                <w:szCs w:val="24"/>
                <w:lang w:val="uk-UA" w:eastAsia="uk-UA"/>
              </w:rPr>
              <w:t>а ціль «</w:t>
            </w:r>
            <w:r w:rsidRPr="00796F22">
              <w:rPr>
                <w:sz w:val="24"/>
                <w:szCs w:val="24"/>
                <w:lang w:val="uk-UA" w:eastAsia="uk-UA"/>
              </w:rPr>
              <w:t>Кожна людина має доступ до розвинутої системи громадськ</w:t>
            </w:r>
            <w:r w:rsidR="00C75A8A">
              <w:rPr>
                <w:sz w:val="24"/>
                <w:szCs w:val="24"/>
                <w:lang w:val="uk-UA" w:eastAsia="uk-UA"/>
              </w:rPr>
              <w:t xml:space="preserve">ого </w:t>
            </w:r>
            <w:proofErr w:type="spellStart"/>
            <w:r w:rsidR="00C75A8A">
              <w:rPr>
                <w:sz w:val="24"/>
                <w:szCs w:val="24"/>
                <w:lang w:val="uk-UA" w:eastAsia="uk-UA"/>
              </w:rPr>
              <w:t>здоровʼя</w:t>
            </w:r>
            <w:proofErr w:type="spellEnd"/>
            <w:r w:rsidR="00C75A8A">
              <w:rPr>
                <w:sz w:val="24"/>
                <w:szCs w:val="24"/>
                <w:lang w:val="uk-UA" w:eastAsia="uk-UA"/>
              </w:rPr>
              <w:t>, включаючи послуги</w:t>
            </w:r>
          </w:p>
          <w:p w:rsidR="00061648" w:rsidRPr="00796F22" w:rsidRDefault="00061648" w:rsidP="006E6065">
            <w:pPr>
              <w:ind w:left="-40"/>
              <w:jc w:val="center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 сф</w:t>
            </w:r>
            <w:r w:rsidR="00C75A8A">
              <w:rPr>
                <w:sz w:val="24"/>
                <w:szCs w:val="24"/>
                <w:lang w:val="uk-UA" w:eastAsia="uk-UA"/>
              </w:rPr>
              <w:t>ері фізичної культури та спорту»</w:t>
            </w: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 w:val="restart"/>
          </w:tcPr>
          <w:p w:rsidR="00061648" w:rsidRPr="00796F22" w:rsidRDefault="00F5145B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12. 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Забезпечення залучення всіх суспільних груп до оздоровчої рухової активності, зокрема осіб з інвалідністю та/або осіб з обмеженнями повсякденного функціонування, до адаптивного спорту</w:t>
            </w:r>
          </w:p>
        </w:tc>
        <w:tc>
          <w:tcPr>
            <w:tcW w:w="5953" w:type="dxa"/>
          </w:tcPr>
          <w:p w:rsidR="00061648" w:rsidRPr="00796F22" w:rsidRDefault="00F5145B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1) </w:t>
            </w:r>
            <w:r w:rsidR="00A27538" w:rsidRPr="00A27538">
              <w:rPr>
                <w:sz w:val="24"/>
                <w:szCs w:val="24"/>
                <w:lang w:val="uk-UA" w:eastAsia="uk-UA"/>
              </w:rPr>
              <w:t xml:space="preserve">інформування ветеранів війни з метою залучення до спортивних заходів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та участі у національних та міжнародних спортивних змаганнях серед ветеранів війни</w:t>
            </w:r>
          </w:p>
        </w:tc>
        <w:tc>
          <w:tcPr>
            <w:tcW w:w="1418" w:type="dxa"/>
          </w:tcPr>
          <w:p w:rsidR="00B9721F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9A1748" w:rsidRPr="00796F22" w:rsidRDefault="00C83F12" w:rsidP="006E6065">
            <w:pPr>
              <w:spacing w:before="240"/>
              <w:rPr>
                <w:sz w:val="28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молоді та спорту,</w:t>
            </w:r>
          </w:p>
          <w:p w:rsidR="00C83F12" w:rsidRPr="00796F22" w:rsidRDefault="00C83F12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правління </w:t>
            </w:r>
            <w:r w:rsidRPr="00796F22">
              <w:rPr>
                <w:sz w:val="24"/>
                <w:szCs w:val="24"/>
                <w:lang w:val="uk-UA" w:eastAsia="uk-UA"/>
              </w:rPr>
              <w:t>соціального захисту населення, 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з питань внутрішньої політики та організаційної роботи</w:t>
            </w:r>
          </w:p>
        </w:tc>
        <w:tc>
          <w:tcPr>
            <w:tcW w:w="2834" w:type="dxa"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забезпечено щокварталу розміщення інформації </w:t>
            </w:r>
            <w:r w:rsidR="005274F1" w:rsidRPr="005274F1">
              <w:rPr>
                <w:sz w:val="24"/>
                <w:szCs w:val="24"/>
                <w:lang w:val="uk-UA" w:eastAsia="uk-UA"/>
              </w:rPr>
              <w:t xml:space="preserve">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 про результати </w:t>
            </w:r>
            <w:r w:rsidR="00A27538">
              <w:rPr>
                <w:sz w:val="24"/>
                <w:szCs w:val="24"/>
                <w:lang w:val="uk-UA" w:eastAsia="uk-UA"/>
              </w:rPr>
              <w:t>участі у заходах</w:t>
            </w: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</w:tcPr>
          <w:p w:rsidR="00061648" w:rsidRPr="00796F22" w:rsidRDefault="00F5145B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2) </w:t>
            </w:r>
            <w:r w:rsidR="00C75A8A">
              <w:rPr>
                <w:sz w:val="24"/>
                <w:szCs w:val="24"/>
                <w:lang w:val="uk-UA" w:eastAsia="uk-UA"/>
              </w:rPr>
              <w:t>п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роведення Спо</w:t>
            </w:r>
            <w:r>
              <w:rPr>
                <w:sz w:val="24"/>
                <w:szCs w:val="24"/>
                <w:lang w:val="uk-UA" w:eastAsia="uk-UA"/>
              </w:rPr>
              <w:t>ртивними клубами та Федераціями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з видів спорту Лисичанської міської територіальної громади фізкультурно-оздоровчих та спортивних заходів серед різних вікових груп населення за участю ветеранів війни та членів їх сімей, членів сімей </w:t>
            </w:r>
            <w:r w:rsidR="00061648" w:rsidRPr="00796F22">
              <w:rPr>
                <w:sz w:val="24"/>
                <w:szCs w:val="24"/>
                <w:lang w:val="uk-UA" w:eastAsia="uk-UA"/>
              </w:rPr>
              <w:lastRenderedPageBreak/>
              <w:t>загиблих (померлих) ветеранів війни, членів сімей загиблих (померлих) Захисників та Захисниць України</w:t>
            </w:r>
          </w:p>
        </w:tc>
        <w:tc>
          <w:tcPr>
            <w:tcW w:w="1418" w:type="dxa"/>
          </w:tcPr>
          <w:p w:rsidR="00061648" w:rsidRPr="00796F22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 xml:space="preserve">2025 </w:t>
            </w:r>
            <w:r w:rsidR="00E0781E">
              <w:rPr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2693" w:type="dxa"/>
          </w:tcPr>
          <w:p w:rsidR="009A1748" w:rsidRPr="00796F22" w:rsidRDefault="00C83F12" w:rsidP="006E6065">
            <w:pPr>
              <w:spacing w:before="240"/>
              <w:rPr>
                <w:sz w:val="28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молоді та спорту,</w:t>
            </w:r>
            <w:r w:rsidR="00061648" w:rsidRPr="00796F22">
              <w:rPr>
                <w:sz w:val="28"/>
                <w:lang w:val="uk-UA" w:eastAsia="uk-UA"/>
              </w:rPr>
              <w:t xml:space="preserve"> </w:t>
            </w:r>
          </w:p>
          <w:p w:rsidR="00061648" w:rsidRPr="00796F22" w:rsidRDefault="00C83F12" w:rsidP="006E6065">
            <w:pPr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правління </w:t>
            </w:r>
            <w:r w:rsidRPr="00796F22">
              <w:rPr>
                <w:sz w:val="24"/>
                <w:szCs w:val="24"/>
                <w:lang w:val="uk-UA" w:eastAsia="uk-UA"/>
              </w:rPr>
              <w:t>соціального захисту населення, 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ідділ з питань внутрішньої політики </w:t>
            </w:r>
            <w:r w:rsidR="00061648" w:rsidRPr="00796F22">
              <w:rPr>
                <w:sz w:val="24"/>
                <w:szCs w:val="24"/>
                <w:lang w:val="uk-UA" w:eastAsia="uk-UA"/>
              </w:rPr>
              <w:lastRenderedPageBreak/>
              <w:t>та організаційної роботи</w:t>
            </w:r>
          </w:p>
        </w:tc>
        <w:tc>
          <w:tcPr>
            <w:tcW w:w="2834" w:type="dxa"/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>п</w:t>
            </w:r>
            <w:r w:rsidR="00F5145B">
              <w:rPr>
                <w:sz w:val="24"/>
                <w:szCs w:val="24"/>
                <w:lang w:val="uk-UA" w:eastAsia="uk-UA"/>
              </w:rPr>
              <w:t>ідготовлено та опуб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ліковано звіт про кількість проведених заходів (зазначено кількість учасників, </w:t>
            </w:r>
            <w:r w:rsidR="00061648" w:rsidRPr="00796F22">
              <w:rPr>
                <w:sz w:val="24"/>
                <w:szCs w:val="24"/>
                <w:lang w:val="uk-UA" w:eastAsia="uk-UA"/>
              </w:rPr>
              <w:lastRenderedPageBreak/>
              <w:t>кількість провед</w:t>
            </w:r>
            <w:r w:rsidR="00F5145B">
              <w:rPr>
                <w:sz w:val="24"/>
                <w:szCs w:val="24"/>
                <w:lang w:val="uk-UA" w:eastAsia="uk-UA"/>
              </w:rPr>
              <w:t xml:space="preserve">ених заходів, типи та тематику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заходів, дати проведенн</w:t>
            </w:r>
            <w:r w:rsidR="00F5145B">
              <w:rPr>
                <w:sz w:val="24"/>
                <w:szCs w:val="24"/>
                <w:lang w:val="uk-UA" w:eastAsia="uk-UA"/>
              </w:rPr>
              <w:t xml:space="preserve">я тощо) </w:t>
            </w:r>
            <w:r w:rsidR="005274F1" w:rsidRPr="005274F1">
              <w:rPr>
                <w:sz w:val="24"/>
                <w:szCs w:val="24"/>
                <w:lang w:val="uk-UA" w:eastAsia="uk-UA"/>
              </w:rPr>
              <w:t xml:space="preserve">на офіційних </w:t>
            </w:r>
            <w:proofErr w:type="spellStart"/>
            <w:r w:rsidR="005274F1" w:rsidRPr="005274F1">
              <w:rPr>
                <w:sz w:val="24"/>
                <w:szCs w:val="24"/>
                <w:lang w:val="uk-UA" w:eastAsia="uk-UA"/>
              </w:rPr>
              <w:t>Інтернетресурсах</w:t>
            </w:r>
            <w:proofErr w:type="spellEnd"/>
            <w:r w:rsidR="005274F1" w:rsidRPr="005274F1">
              <w:rPr>
                <w:sz w:val="24"/>
                <w:szCs w:val="24"/>
                <w:lang w:val="uk-UA" w:eastAsia="uk-UA"/>
              </w:rPr>
              <w:t xml:space="preserve"> Лисичанської міської військової адміністрації</w:t>
            </w:r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C75A8A" w:rsidP="00061648">
            <w:pPr>
              <w:spacing w:before="12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Стратегічна ціль «</w:t>
            </w:r>
            <w:r w:rsidR="00F13C55">
              <w:rPr>
                <w:sz w:val="24"/>
                <w:szCs w:val="24"/>
                <w:lang w:val="uk-UA" w:eastAsia="uk-UA"/>
              </w:rPr>
              <w:t>Територіальна громада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впроваджу</w:t>
            </w:r>
            <w:r w:rsidR="00F13C55">
              <w:rPr>
                <w:sz w:val="24"/>
                <w:szCs w:val="24"/>
                <w:lang w:val="uk-UA" w:eastAsia="uk-UA"/>
              </w:rPr>
              <w:t>є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за</w:t>
            </w:r>
            <w:r w:rsidR="00F13C55">
              <w:rPr>
                <w:sz w:val="24"/>
                <w:szCs w:val="24"/>
                <w:lang w:val="uk-UA" w:eastAsia="uk-UA"/>
              </w:rPr>
              <w:t xml:space="preserve">ходи </w:t>
            </w:r>
            <w:proofErr w:type="spellStart"/>
            <w:r w:rsidR="00F13C55">
              <w:rPr>
                <w:sz w:val="24"/>
                <w:szCs w:val="24"/>
                <w:lang w:val="uk-UA" w:eastAsia="uk-UA"/>
              </w:rPr>
              <w:t>безбарʼєрності</w:t>
            </w:r>
            <w:proofErr w:type="spellEnd"/>
            <w:r w:rsidR="00F13C55">
              <w:rPr>
                <w:sz w:val="24"/>
                <w:szCs w:val="24"/>
                <w:lang w:val="uk-UA" w:eastAsia="uk-UA"/>
              </w:rPr>
              <w:t xml:space="preserve"> та посилює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свою спроможність</w:t>
            </w:r>
            <w:r>
              <w:rPr>
                <w:sz w:val="24"/>
                <w:szCs w:val="24"/>
                <w:lang w:val="uk-UA" w:eastAsia="uk-UA"/>
              </w:rPr>
              <w:t>»</w:t>
            </w:r>
          </w:p>
        </w:tc>
      </w:tr>
      <w:tr w:rsidR="00061648" w:rsidRPr="00796F22" w:rsidTr="009D44D3">
        <w:trPr>
          <w:trHeight w:val="705"/>
        </w:trPr>
        <w:tc>
          <w:tcPr>
            <w:tcW w:w="2695" w:type="dxa"/>
            <w:vMerge w:val="restart"/>
            <w:hideMark/>
          </w:tcPr>
          <w:p w:rsidR="00061648" w:rsidRPr="00796F22" w:rsidRDefault="00F13C55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13. 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Розвиток інсти</w:t>
            </w:r>
            <w:r>
              <w:rPr>
                <w:sz w:val="24"/>
                <w:szCs w:val="24"/>
                <w:lang w:val="uk-UA" w:eastAsia="uk-UA"/>
              </w:rPr>
              <w:t>туційної спроможності військової адміністрації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щодо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безбарʼєрності</w:t>
            </w:r>
            <w:proofErr w:type="spellEnd"/>
          </w:p>
        </w:tc>
        <w:tc>
          <w:tcPr>
            <w:tcW w:w="5953" w:type="dxa"/>
            <w:hideMark/>
          </w:tcPr>
          <w:p w:rsidR="00061648" w:rsidRPr="00796F22" w:rsidRDefault="00F13C55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проведення а</w:t>
            </w:r>
            <w:r>
              <w:rPr>
                <w:sz w:val="24"/>
                <w:szCs w:val="24"/>
                <w:lang w:val="uk-UA" w:eastAsia="uk-UA"/>
              </w:rPr>
              <w:t>налізу доступності територіальної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громад</w:t>
            </w:r>
            <w:r>
              <w:rPr>
                <w:sz w:val="24"/>
                <w:szCs w:val="24"/>
                <w:lang w:val="uk-UA" w:eastAsia="uk-UA"/>
              </w:rPr>
              <w:t>и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за напрямами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безбарʼєрності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із залученням організацій громадянського суспільства</w:t>
            </w:r>
          </w:p>
        </w:tc>
        <w:tc>
          <w:tcPr>
            <w:tcW w:w="1418" w:type="dxa"/>
            <w:hideMark/>
          </w:tcPr>
          <w:p w:rsidR="00061648" w:rsidRPr="00796F22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структурні підрозділи ЛМВА</w:t>
            </w:r>
          </w:p>
        </w:tc>
        <w:tc>
          <w:tcPr>
            <w:tcW w:w="2834" w:type="dxa"/>
            <w:hideMark/>
          </w:tcPr>
          <w:p w:rsidR="00C83F12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забе</w:t>
            </w:r>
            <w:r w:rsidR="00C83F12" w:rsidRPr="00796F22">
              <w:rPr>
                <w:sz w:val="24"/>
                <w:szCs w:val="24"/>
                <w:lang w:val="uk-UA" w:eastAsia="uk-UA"/>
              </w:rPr>
              <w:t>зпечено підготовку щороку до 15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 грудня звіту про результати аналізу доступності громад</w:t>
            </w:r>
            <w:r w:rsidR="00F13C55">
              <w:rPr>
                <w:sz w:val="24"/>
                <w:szCs w:val="24"/>
                <w:lang w:val="uk-UA" w:eastAsia="uk-UA"/>
              </w:rPr>
              <w:t>и</w:t>
            </w:r>
          </w:p>
        </w:tc>
      </w:tr>
      <w:tr w:rsidR="00061648" w:rsidRPr="00DB5309" w:rsidTr="009A1748">
        <w:trPr>
          <w:trHeight w:val="1667"/>
        </w:trPr>
        <w:tc>
          <w:tcPr>
            <w:tcW w:w="2695" w:type="dxa"/>
            <w:vMerge/>
            <w:vAlign w:val="center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</w:tcPr>
          <w:p w:rsidR="00061648" w:rsidRPr="00F13C55" w:rsidRDefault="00F13C55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F13C55">
              <w:rPr>
                <w:sz w:val="24"/>
                <w:szCs w:val="24"/>
                <w:lang w:val="uk-UA" w:eastAsia="uk-UA"/>
              </w:rPr>
              <w:t>2) </w:t>
            </w:r>
            <w:r w:rsidR="00C75A8A" w:rsidRPr="00F13C55">
              <w:rPr>
                <w:sz w:val="24"/>
                <w:szCs w:val="24"/>
                <w:lang w:val="uk-UA" w:eastAsia="uk-UA"/>
              </w:rPr>
              <w:t>с</w:t>
            </w:r>
            <w:r w:rsidR="00061648" w:rsidRPr="00F13C55">
              <w:rPr>
                <w:sz w:val="24"/>
                <w:szCs w:val="24"/>
                <w:lang w:val="uk-UA" w:eastAsia="uk-UA"/>
              </w:rPr>
              <w:t xml:space="preserve">творити місцеву раду </w:t>
            </w:r>
            <w:proofErr w:type="spellStart"/>
            <w:r w:rsidR="00061648" w:rsidRPr="00F13C55">
              <w:rPr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  <w:r w:rsidR="00061648" w:rsidRPr="00F13C55">
              <w:rPr>
                <w:sz w:val="24"/>
                <w:szCs w:val="24"/>
                <w:lang w:val="uk-UA" w:eastAsia="uk-UA"/>
              </w:rPr>
              <w:t xml:space="preserve"> у Лисичанській міській територіальній громаді</w:t>
            </w:r>
          </w:p>
        </w:tc>
        <w:tc>
          <w:tcPr>
            <w:tcW w:w="1418" w:type="dxa"/>
          </w:tcPr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рік</w:t>
            </w:r>
          </w:p>
        </w:tc>
        <w:tc>
          <w:tcPr>
            <w:tcW w:w="2693" w:type="dxa"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Лисичанська міська військова адміністрація</w:t>
            </w:r>
          </w:p>
        </w:tc>
        <w:tc>
          <w:tcPr>
            <w:tcW w:w="2834" w:type="dxa"/>
          </w:tcPr>
          <w:p w:rsidR="00C83F12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р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озпорядження начальника Лисичанської міської військової адміністрації про створення Ради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безбарʼєрності</w:t>
            </w:r>
            <w:proofErr w:type="spellEnd"/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/>
            <w:vAlign w:val="center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F13C55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забезпечен</w:t>
            </w:r>
            <w:r>
              <w:rPr>
                <w:sz w:val="24"/>
                <w:szCs w:val="24"/>
                <w:lang w:val="uk-UA" w:eastAsia="uk-UA"/>
              </w:rPr>
              <w:t>ня відкритості засідань місцевої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рад</w:t>
            </w:r>
            <w:r>
              <w:rPr>
                <w:sz w:val="24"/>
                <w:szCs w:val="24"/>
                <w:lang w:val="uk-UA" w:eastAsia="uk-UA"/>
              </w:rPr>
              <w:t>и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(запис засідання)</w:t>
            </w:r>
          </w:p>
        </w:tc>
        <w:tc>
          <w:tcPr>
            <w:tcW w:w="1418" w:type="dxa"/>
            <w:hideMark/>
          </w:tcPr>
          <w:p w:rsidR="00B9721F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Лисичанська міська військова адміністрація</w:t>
            </w:r>
          </w:p>
        </w:tc>
        <w:tc>
          <w:tcPr>
            <w:tcW w:w="2834" w:type="dxa"/>
            <w:hideMark/>
          </w:tcPr>
          <w:p w:rsidR="00F13C55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щ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орічний звіт про кількість відкритих засідань Ради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безбарʼєрності</w:t>
            </w:r>
            <w:proofErr w:type="spellEnd"/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/>
            <w:vAlign w:val="center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F13C55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висвітлення результатів діяльності місцевої ради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</w:p>
        </w:tc>
        <w:tc>
          <w:tcPr>
            <w:tcW w:w="1418" w:type="dxa"/>
            <w:hideMark/>
          </w:tcPr>
          <w:p w:rsidR="00B9721F" w:rsidRDefault="000D567A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>2026 роки</w:t>
            </w:r>
          </w:p>
        </w:tc>
        <w:tc>
          <w:tcPr>
            <w:tcW w:w="2693" w:type="dxa"/>
          </w:tcPr>
          <w:p w:rsidR="009A17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ння будівництва та архітектури, </w:t>
            </w:r>
          </w:p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>в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ідділ з питань внутрішньої політики та організаційної роботи</w:t>
            </w:r>
          </w:p>
        </w:tc>
        <w:tc>
          <w:tcPr>
            <w:tcW w:w="2834" w:type="dxa"/>
            <w:hideMark/>
          </w:tcPr>
          <w:p w:rsidR="009A17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lastRenderedPageBreak/>
              <w:t xml:space="preserve">оприлюднення інформації на </w:t>
            </w:r>
            <w:r w:rsidRPr="00796F22">
              <w:rPr>
                <w:sz w:val="24"/>
                <w:szCs w:val="24"/>
                <w:lang w:val="uk-UA" w:eastAsia="uk-UA"/>
              </w:rPr>
              <w:lastRenderedPageBreak/>
              <w:t xml:space="preserve">офіційному </w:t>
            </w:r>
            <w:proofErr w:type="spellStart"/>
            <w:r w:rsidR="00F5145B">
              <w:rPr>
                <w:sz w:val="24"/>
                <w:szCs w:val="24"/>
                <w:lang w:val="uk-UA" w:eastAsia="uk-UA"/>
              </w:rPr>
              <w:t>веб</w:t>
            </w:r>
            <w:r w:rsidRPr="00796F22">
              <w:rPr>
                <w:sz w:val="24"/>
                <w:szCs w:val="24"/>
                <w:lang w:val="uk-UA" w:eastAsia="uk-UA"/>
              </w:rPr>
              <w:t>сайті</w:t>
            </w:r>
            <w:proofErr w:type="spellEnd"/>
            <w:r w:rsidRPr="00796F22">
              <w:rPr>
                <w:sz w:val="24"/>
                <w:szCs w:val="24"/>
                <w:lang w:val="uk-UA" w:eastAsia="uk-UA"/>
              </w:rPr>
              <w:t xml:space="preserve"> </w:t>
            </w:r>
            <w:r w:rsidR="005274F1" w:rsidRPr="005274F1">
              <w:rPr>
                <w:sz w:val="24"/>
                <w:szCs w:val="24"/>
                <w:lang w:val="uk-UA" w:eastAsia="uk-UA"/>
              </w:rPr>
              <w:t>Лисичанської міської військової адміністрації</w:t>
            </w:r>
            <w:r w:rsidR="00F5145B" w:rsidRPr="00796F22">
              <w:rPr>
                <w:sz w:val="24"/>
                <w:szCs w:val="24"/>
                <w:lang w:val="uk-UA" w:eastAsia="uk-UA"/>
              </w:rPr>
              <w:t xml:space="preserve"> 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про результати засідання Ради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/>
            <w:vAlign w:val="center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F13C55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5) </w:t>
            </w:r>
            <w:r w:rsidR="00C75A8A">
              <w:rPr>
                <w:sz w:val="24"/>
                <w:szCs w:val="24"/>
                <w:lang w:val="uk-UA" w:eastAsia="uk-UA"/>
              </w:rPr>
              <w:t>р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озробити місцевий план заходів із впровадження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простору на 2025-2026 роки</w:t>
            </w:r>
          </w:p>
        </w:tc>
        <w:tc>
          <w:tcPr>
            <w:tcW w:w="1418" w:type="dxa"/>
            <w:hideMark/>
          </w:tcPr>
          <w:p w:rsidR="00061648" w:rsidRPr="00796F22" w:rsidRDefault="000D01EC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До 15 липня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2025</w:t>
            </w:r>
            <w:r w:rsidR="00C83F12" w:rsidRPr="00796F22">
              <w:rPr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693" w:type="dxa"/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правління будівництва та архітектури,</w:t>
            </w:r>
            <w:r w:rsidR="006E6065">
              <w:rPr>
                <w:sz w:val="24"/>
                <w:szCs w:val="24"/>
                <w:lang w:val="uk-UA" w:eastAsia="uk-UA"/>
              </w:rPr>
              <w:t xml:space="preserve">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структурні підрозділи ЛМВА</w:t>
            </w:r>
          </w:p>
        </w:tc>
        <w:tc>
          <w:tcPr>
            <w:tcW w:w="2834" w:type="dxa"/>
            <w:hideMark/>
          </w:tcPr>
          <w:p w:rsidR="00C83F12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р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озпорядження начальника Лисичанської міської військової адміністрації про затвердження розробленого місцевого плану заходів із впровадження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простору на 2025-2026 роки</w:t>
            </w: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  <w:vMerge/>
            <w:vAlign w:val="center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6)</w:t>
            </w:r>
            <w:r w:rsidR="00F13C55">
              <w:rPr>
                <w:sz w:val="28"/>
                <w:lang w:val="uk-UA" w:eastAsia="uk-UA"/>
              </w:rPr>
              <w:t> </w:t>
            </w:r>
            <w:r w:rsidR="00C75A8A">
              <w:rPr>
                <w:sz w:val="24"/>
                <w:szCs w:val="24"/>
                <w:lang w:val="uk-UA" w:eastAsia="uk-UA"/>
              </w:rPr>
              <w:t>р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озробити місцевий план заходів із впровадження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Pr="00796F22">
              <w:rPr>
                <w:sz w:val="24"/>
                <w:szCs w:val="24"/>
                <w:lang w:val="uk-UA" w:eastAsia="uk-UA"/>
              </w:rPr>
              <w:t xml:space="preserve"> простору на 2027-2028 р</w:t>
            </w:r>
            <w:r w:rsidR="00F13C55">
              <w:rPr>
                <w:sz w:val="24"/>
                <w:szCs w:val="24"/>
                <w:lang w:val="uk-UA" w:eastAsia="uk-UA"/>
              </w:rPr>
              <w:t>оки (у разі розроблення місцевого плану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 </w:t>
            </w:r>
            <w:r w:rsidR="00F13C55">
              <w:rPr>
                <w:sz w:val="24"/>
                <w:szCs w:val="24"/>
                <w:lang w:val="uk-UA" w:eastAsia="uk-UA"/>
              </w:rPr>
              <w:t>відновлення та розвитку громади, включення до нього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 окремого розділу про створення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Pr="00796F22">
              <w:rPr>
                <w:sz w:val="24"/>
                <w:szCs w:val="24"/>
                <w:lang w:val="uk-UA" w:eastAsia="uk-UA"/>
              </w:rPr>
              <w:t xml:space="preserve"> простору)</w:t>
            </w:r>
          </w:p>
        </w:tc>
        <w:tc>
          <w:tcPr>
            <w:tcW w:w="1418" w:type="dxa"/>
            <w:hideMark/>
          </w:tcPr>
          <w:p w:rsidR="00061648" w:rsidRPr="00796F22" w:rsidRDefault="00C83F12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л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ипень- грудень 2026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693" w:type="dxa"/>
            <w:hideMark/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</w:t>
            </w:r>
            <w:r w:rsidRPr="00796F22">
              <w:rPr>
                <w:sz w:val="24"/>
                <w:szCs w:val="24"/>
                <w:lang w:val="uk-UA" w:eastAsia="uk-UA"/>
              </w:rPr>
              <w:t>ння будівництва та архітектури,</w:t>
            </w:r>
            <w:r w:rsidR="006E6065">
              <w:rPr>
                <w:sz w:val="24"/>
                <w:szCs w:val="24"/>
                <w:lang w:val="uk-UA" w:eastAsia="uk-UA"/>
              </w:rPr>
              <w:t xml:space="preserve">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структурні підрозділи ЛМВА</w:t>
            </w:r>
          </w:p>
        </w:tc>
        <w:tc>
          <w:tcPr>
            <w:tcW w:w="2834" w:type="dxa"/>
            <w:hideMark/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р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озпорядження начальника Лисичанської міської військової адміністрації про затвердження розробленого місцевого плану заходів із впровадження </w:t>
            </w:r>
            <w:proofErr w:type="spellStart"/>
            <w:r w:rsidR="00061648" w:rsidRPr="00796F22">
              <w:rPr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="00061648" w:rsidRPr="00796F22">
              <w:rPr>
                <w:sz w:val="24"/>
                <w:szCs w:val="24"/>
                <w:lang w:val="uk-UA" w:eastAsia="uk-UA"/>
              </w:rPr>
              <w:t xml:space="preserve"> простору на 2027-2028 роки</w:t>
            </w:r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061648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Напрям 5. Освітня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безбар’єрність</w:t>
            </w:r>
            <w:proofErr w:type="spellEnd"/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B9721F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Стратегічна ціль «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Дистанційна форма здобуття освіти доступна дл</w:t>
            </w:r>
            <w:r>
              <w:rPr>
                <w:sz w:val="24"/>
                <w:szCs w:val="24"/>
                <w:lang w:val="uk-UA" w:eastAsia="uk-UA"/>
              </w:rPr>
              <w:t>я всіх суспільних груп»</w:t>
            </w:r>
          </w:p>
        </w:tc>
      </w:tr>
      <w:tr w:rsidR="00061648" w:rsidRPr="00DB5309" w:rsidTr="009D44D3">
        <w:trPr>
          <w:trHeight w:val="20"/>
        </w:trPr>
        <w:tc>
          <w:tcPr>
            <w:tcW w:w="2695" w:type="dxa"/>
          </w:tcPr>
          <w:p w:rsidR="00061648" w:rsidRPr="00796F22" w:rsidRDefault="00F13C55" w:rsidP="006E6065">
            <w:pPr>
              <w:widowControl w:val="0"/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14. </w:t>
            </w:r>
            <w:r w:rsidR="00051298">
              <w:rPr>
                <w:sz w:val="24"/>
                <w:szCs w:val="24"/>
                <w:lang w:val="uk-UA" w:eastAsia="uk-UA"/>
              </w:rPr>
              <w:t>Забезпечення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</w:t>
            </w:r>
            <w:r w:rsidR="00C75A8A">
              <w:rPr>
                <w:sz w:val="24"/>
                <w:szCs w:val="24"/>
                <w:lang w:val="uk-UA" w:eastAsia="uk-UA"/>
              </w:rPr>
              <w:t>освітні</w:t>
            </w:r>
            <w:r w:rsidR="00051298">
              <w:rPr>
                <w:sz w:val="24"/>
                <w:szCs w:val="24"/>
                <w:lang w:val="uk-UA" w:eastAsia="uk-UA"/>
              </w:rPr>
              <w:t>х потреб</w:t>
            </w:r>
            <w:r w:rsidR="00C75A8A">
              <w:rPr>
                <w:sz w:val="24"/>
                <w:szCs w:val="24"/>
                <w:lang w:val="uk-UA" w:eastAsia="uk-UA"/>
              </w:rPr>
              <w:t xml:space="preserve">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дорослих, молоді та дітей</w:t>
            </w:r>
            <w:r w:rsidR="00C75A8A">
              <w:rPr>
                <w:sz w:val="24"/>
                <w:szCs w:val="24"/>
                <w:lang w:val="uk-UA" w:eastAsia="uk-UA"/>
              </w:rPr>
              <w:t xml:space="preserve"> якісною освітою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впродовж життя</w:t>
            </w:r>
          </w:p>
        </w:tc>
        <w:tc>
          <w:tcPr>
            <w:tcW w:w="5953" w:type="dxa"/>
          </w:tcPr>
          <w:p w:rsidR="006E6065" w:rsidRDefault="006E6065" w:rsidP="006E6065">
            <w:pPr>
              <w:spacing w:before="240"/>
              <w:contextualSpacing/>
              <w:rPr>
                <w:sz w:val="24"/>
                <w:szCs w:val="24"/>
                <w:lang w:val="uk-UA" w:eastAsia="uk-UA"/>
              </w:rPr>
            </w:pPr>
          </w:p>
          <w:p w:rsidR="00061648" w:rsidRPr="00796F22" w:rsidRDefault="00C75A8A" w:rsidP="006E6065">
            <w:pPr>
              <w:spacing w:before="240"/>
              <w:contextualSpacing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1) з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абезпечити надання дистанційно освітніх послуг у закладах освіти Лисичанської міської територіальної громади</w:t>
            </w:r>
          </w:p>
        </w:tc>
        <w:tc>
          <w:tcPr>
            <w:tcW w:w="1418" w:type="dxa"/>
          </w:tcPr>
          <w:p w:rsidR="00B9721F" w:rsidRDefault="00C83F12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–</w:t>
            </w:r>
            <w:r w:rsidR="00B9721F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2026 роки</w:t>
            </w:r>
          </w:p>
        </w:tc>
        <w:tc>
          <w:tcPr>
            <w:tcW w:w="2693" w:type="dxa"/>
          </w:tcPr>
          <w:p w:rsidR="00061648" w:rsidRPr="00796F22" w:rsidRDefault="00C83F12" w:rsidP="006E6065">
            <w:pPr>
              <w:spacing w:before="240"/>
              <w:ind w:left="-57" w:right="-108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правління освіти</w:t>
            </w:r>
          </w:p>
        </w:tc>
        <w:tc>
          <w:tcPr>
            <w:tcW w:w="2834" w:type="dxa"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забезпечено в умовах окупації території </w:t>
            </w:r>
            <w:r w:rsidR="00F13C55">
              <w:rPr>
                <w:sz w:val="24"/>
                <w:szCs w:val="24"/>
                <w:lang w:val="uk-UA" w:eastAsia="uk-UA"/>
              </w:rPr>
              <w:t>громади</w:t>
            </w:r>
            <w:r w:rsidRPr="00796F22">
              <w:rPr>
                <w:sz w:val="24"/>
                <w:szCs w:val="24"/>
                <w:lang w:val="uk-UA" w:eastAsia="uk-UA"/>
              </w:rPr>
              <w:t xml:space="preserve"> належне функціонування мережі закладів освіти, що дистанційно надають освітні послуги здобувачам освіти, які</w:t>
            </w:r>
            <w:r w:rsidR="00F222AC">
              <w:rPr>
                <w:sz w:val="24"/>
                <w:szCs w:val="24"/>
                <w:lang w:val="uk-UA" w:eastAsia="uk-UA"/>
              </w:rPr>
              <w:t xml:space="preserve"> </w:t>
            </w:r>
            <w:r w:rsidRPr="00796F22">
              <w:rPr>
                <w:sz w:val="24"/>
                <w:szCs w:val="24"/>
                <w:lang w:val="uk-UA" w:eastAsia="uk-UA"/>
              </w:rPr>
              <w:t>перебувають на тимчасово окупованих територіях, за кордоном та ВПО відповідно до</w:t>
            </w:r>
            <w:r w:rsidR="00F222AC">
              <w:rPr>
                <w:sz w:val="24"/>
                <w:szCs w:val="24"/>
                <w:lang w:val="uk-UA" w:eastAsia="uk-UA"/>
              </w:rPr>
              <w:t xml:space="preserve"> </w:t>
            </w:r>
            <w:r w:rsidRPr="00796F22">
              <w:rPr>
                <w:sz w:val="24"/>
                <w:szCs w:val="24"/>
                <w:lang w:val="uk-UA" w:eastAsia="uk-UA"/>
              </w:rPr>
              <w:t>потреб громади</w:t>
            </w:r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061648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 xml:space="preserve">Напрям 6. Економічна </w:t>
            </w:r>
            <w:proofErr w:type="spellStart"/>
            <w:r w:rsidRPr="00796F22">
              <w:rPr>
                <w:sz w:val="24"/>
                <w:szCs w:val="24"/>
                <w:lang w:val="uk-UA" w:eastAsia="uk-UA"/>
              </w:rPr>
              <w:t>безбар’єрність</w:t>
            </w:r>
            <w:proofErr w:type="spellEnd"/>
          </w:p>
        </w:tc>
      </w:tr>
      <w:tr w:rsidR="00061648" w:rsidRPr="00796F22" w:rsidTr="009D44D3">
        <w:trPr>
          <w:trHeight w:val="20"/>
        </w:trPr>
        <w:tc>
          <w:tcPr>
            <w:tcW w:w="15593" w:type="dxa"/>
            <w:gridSpan w:val="5"/>
            <w:hideMark/>
          </w:tcPr>
          <w:p w:rsidR="00061648" w:rsidRPr="00796F22" w:rsidRDefault="00C75A8A" w:rsidP="00061648">
            <w:pPr>
              <w:spacing w:before="120"/>
              <w:ind w:left="-40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Стратегічна ціль «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Кожна людина незалежно від віку, статі, сімейного стану чи стану здоров’я має доступ до </w:t>
            </w:r>
            <w:r w:rsidR="00061648" w:rsidRPr="00796F22">
              <w:rPr>
                <w:sz w:val="24"/>
                <w:szCs w:val="24"/>
                <w:lang w:val="uk-UA" w:eastAsia="uk-UA"/>
              </w:rPr>
              <w:br/>
              <w:t>працевлашт</w:t>
            </w:r>
            <w:r>
              <w:rPr>
                <w:sz w:val="24"/>
                <w:szCs w:val="24"/>
                <w:lang w:val="uk-UA" w:eastAsia="uk-UA"/>
              </w:rPr>
              <w:t>ування та можливості для роботи»</w:t>
            </w:r>
          </w:p>
        </w:tc>
      </w:tr>
      <w:tr w:rsidR="00061648" w:rsidRPr="00796F22" w:rsidTr="009D44D3">
        <w:trPr>
          <w:trHeight w:val="2288"/>
        </w:trPr>
        <w:tc>
          <w:tcPr>
            <w:tcW w:w="2695" w:type="dxa"/>
            <w:vMerge w:val="restart"/>
            <w:hideMark/>
          </w:tcPr>
          <w:p w:rsidR="00061648" w:rsidRPr="00796F22" w:rsidRDefault="00F222AC" w:rsidP="006E6065">
            <w:pPr>
              <w:spacing w:before="240"/>
              <w:ind w:left="-57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15. 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Розроблення та впровадження програми з підтримки працевлаштування для жінок, молоді, осіб старшого віку та ветеранів війни</w:t>
            </w:r>
          </w:p>
        </w:tc>
        <w:tc>
          <w:tcPr>
            <w:tcW w:w="5953" w:type="dxa"/>
          </w:tcPr>
          <w:p w:rsidR="00061648" w:rsidRPr="00796F22" w:rsidRDefault="00F222AC" w:rsidP="006E6065">
            <w:pPr>
              <w:spacing w:before="240"/>
              <w:rPr>
                <w:strike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створення дитячих кімнат (кутків) в гуманітарних хабах Лисичанської міської територіальної громади</w:t>
            </w:r>
          </w:p>
        </w:tc>
        <w:tc>
          <w:tcPr>
            <w:tcW w:w="1418" w:type="dxa"/>
          </w:tcPr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рік</w:t>
            </w:r>
          </w:p>
        </w:tc>
        <w:tc>
          <w:tcPr>
            <w:tcW w:w="2693" w:type="dxa"/>
          </w:tcPr>
          <w:p w:rsidR="00061648" w:rsidRPr="00796F22" w:rsidRDefault="00C83F12" w:rsidP="006E6065">
            <w:pPr>
              <w:spacing w:before="240"/>
              <w:rPr>
                <w:strike/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правління адміністративних послуг</w:t>
            </w:r>
          </w:p>
        </w:tc>
        <w:tc>
          <w:tcPr>
            <w:tcW w:w="2834" w:type="dxa"/>
          </w:tcPr>
          <w:p w:rsidR="00061648" w:rsidRPr="00796F22" w:rsidRDefault="00F222AC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забезпечено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звіту</w:t>
            </w:r>
            <w:r>
              <w:rPr>
                <w:sz w:val="24"/>
                <w:szCs w:val="24"/>
                <w:lang w:val="uk-UA" w:eastAsia="uk-UA"/>
              </w:rPr>
              <w:t>вання</w:t>
            </w:r>
            <w:r w:rsidR="00061648" w:rsidRPr="00796F22">
              <w:rPr>
                <w:sz w:val="24"/>
                <w:szCs w:val="24"/>
                <w:lang w:val="uk-UA" w:eastAsia="uk-UA"/>
              </w:rPr>
              <w:t xml:space="preserve"> про облаштуван</w:t>
            </w:r>
            <w:r>
              <w:rPr>
                <w:sz w:val="24"/>
                <w:szCs w:val="24"/>
                <w:lang w:val="uk-UA" w:eastAsia="uk-UA"/>
              </w:rPr>
              <w:t>ня дитячих кімнат (з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фотографіями)</w:t>
            </w:r>
          </w:p>
        </w:tc>
      </w:tr>
      <w:tr w:rsidR="00061648" w:rsidRPr="00796F22" w:rsidTr="00F13C55">
        <w:trPr>
          <w:trHeight w:val="2032"/>
        </w:trPr>
        <w:tc>
          <w:tcPr>
            <w:tcW w:w="2695" w:type="dxa"/>
            <w:vMerge/>
            <w:vAlign w:val="center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hideMark/>
          </w:tcPr>
          <w:p w:rsidR="00061648" w:rsidRPr="00796F22" w:rsidRDefault="00F222AC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2) 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здійснення заходів, спрямованих на покращення навичок молоді, людей передпенсійного віку тощо, необхідних для пошуку роботи т</w:t>
            </w:r>
            <w:r>
              <w:rPr>
                <w:sz w:val="24"/>
                <w:szCs w:val="24"/>
                <w:lang w:val="uk-UA" w:eastAsia="uk-UA"/>
              </w:rPr>
              <w:t xml:space="preserve">а успішного працевлаштування і </w:t>
            </w:r>
            <w:r w:rsidR="00061648" w:rsidRPr="00796F22">
              <w:rPr>
                <w:sz w:val="24"/>
                <w:szCs w:val="24"/>
                <w:lang w:val="uk-UA" w:eastAsia="uk-UA"/>
              </w:rPr>
              <w:t>соціального підприємництва шляхом проведення консультацій фахівців центрів зайнятості на базі хабів Лисичанської міської військової адміністрації</w:t>
            </w:r>
          </w:p>
        </w:tc>
        <w:tc>
          <w:tcPr>
            <w:tcW w:w="1418" w:type="dxa"/>
            <w:hideMark/>
          </w:tcPr>
          <w:p w:rsidR="00061648" w:rsidRPr="00796F22" w:rsidRDefault="00061648" w:rsidP="006E6065">
            <w:pPr>
              <w:spacing w:before="240"/>
              <w:ind w:left="-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2025 рік</w:t>
            </w:r>
          </w:p>
        </w:tc>
        <w:tc>
          <w:tcPr>
            <w:tcW w:w="2693" w:type="dxa"/>
            <w:hideMark/>
          </w:tcPr>
          <w:p w:rsidR="00061648" w:rsidRPr="00796F22" w:rsidRDefault="00C83F12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у</w:t>
            </w:r>
            <w:r w:rsidR="00061648" w:rsidRPr="00796F22">
              <w:rPr>
                <w:sz w:val="24"/>
                <w:szCs w:val="24"/>
                <w:lang w:val="uk-UA" w:eastAsia="uk-UA"/>
              </w:rPr>
              <w:t>правління адміністративних послуг</w:t>
            </w:r>
          </w:p>
        </w:tc>
        <w:tc>
          <w:tcPr>
            <w:tcW w:w="2834" w:type="dxa"/>
            <w:hideMark/>
          </w:tcPr>
          <w:p w:rsidR="00061648" w:rsidRPr="00796F22" w:rsidRDefault="00061648" w:rsidP="006E6065">
            <w:pPr>
              <w:spacing w:before="240"/>
              <w:rPr>
                <w:sz w:val="24"/>
                <w:szCs w:val="24"/>
                <w:lang w:val="uk-UA" w:eastAsia="uk-UA"/>
              </w:rPr>
            </w:pPr>
            <w:r w:rsidRPr="00796F22">
              <w:rPr>
                <w:sz w:val="24"/>
                <w:szCs w:val="24"/>
                <w:lang w:val="uk-UA" w:eastAsia="uk-UA"/>
              </w:rPr>
              <w:t>забезпечено підготовку щороку звіту про проведені заходи</w:t>
            </w:r>
          </w:p>
        </w:tc>
      </w:tr>
    </w:tbl>
    <w:p w:rsidR="00061648" w:rsidRPr="00796F22" w:rsidRDefault="00061648" w:rsidP="00061648">
      <w:pPr>
        <w:jc w:val="center"/>
        <w:rPr>
          <w:sz w:val="28"/>
          <w:lang w:val="uk-UA" w:eastAsia="uk-UA"/>
        </w:rPr>
      </w:pPr>
    </w:p>
    <w:p w:rsidR="00891477" w:rsidRPr="001F697C" w:rsidRDefault="0047121F" w:rsidP="006E6065">
      <w:pPr>
        <w:rPr>
          <w:rFonts w:eastAsia="Calibri"/>
          <w:sz w:val="28"/>
          <w:szCs w:val="28"/>
          <w:lang w:val="uk-UA"/>
        </w:rPr>
      </w:pPr>
      <w:r w:rsidRPr="001F697C">
        <w:rPr>
          <w:rFonts w:eastAsia="Calibri"/>
          <w:sz w:val="28"/>
          <w:szCs w:val="28"/>
          <w:lang w:val="uk-UA"/>
        </w:rPr>
        <w:t xml:space="preserve">Начальник управління будівництва та архітектури </w:t>
      </w:r>
    </w:p>
    <w:p w:rsidR="0047121F" w:rsidRPr="0047121F" w:rsidRDefault="0047121F" w:rsidP="006E6065">
      <w:pPr>
        <w:rPr>
          <w:rFonts w:eastAsia="Calibri"/>
          <w:b/>
          <w:sz w:val="28"/>
          <w:szCs w:val="28"/>
          <w:lang w:val="uk-UA"/>
        </w:rPr>
      </w:pPr>
      <w:r w:rsidRPr="001F697C">
        <w:rPr>
          <w:rFonts w:eastAsia="Calibri"/>
          <w:sz w:val="28"/>
          <w:szCs w:val="28"/>
          <w:lang w:val="uk-UA"/>
        </w:rPr>
        <w:t>Лисичанської міської військової адміністрації</w:t>
      </w:r>
      <w:r w:rsidRPr="001F697C">
        <w:rPr>
          <w:rFonts w:eastAsia="Calibri"/>
          <w:sz w:val="28"/>
          <w:szCs w:val="28"/>
          <w:lang w:val="uk-UA"/>
        </w:rPr>
        <w:tab/>
      </w:r>
      <w:r w:rsidRPr="001F697C">
        <w:rPr>
          <w:rFonts w:eastAsia="Calibri"/>
          <w:sz w:val="28"/>
          <w:szCs w:val="28"/>
          <w:lang w:val="uk-UA"/>
        </w:rPr>
        <w:tab/>
      </w:r>
      <w:r w:rsidRPr="001F697C">
        <w:rPr>
          <w:rFonts w:eastAsia="Calibri"/>
          <w:sz w:val="28"/>
          <w:szCs w:val="28"/>
          <w:lang w:val="uk-UA"/>
        </w:rPr>
        <w:tab/>
      </w:r>
      <w:r w:rsidRPr="001F697C">
        <w:rPr>
          <w:rFonts w:eastAsia="Calibri"/>
          <w:sz w:val="28"/>
          <w:szCs w:val="28"/>
          <w:lang w:val="uk-UA"/>
        </w:rPr>
        <w:tab/>
      </w:r>
      <w:r w:rsidRPr="001F697C">
        <w:rPr>
          <w:rFonts w:eastAsia="Calibri"/>
          <w:sz w:val="28"/>
          <w:szCs w:val="28"/>
          <w:lang w:val="uk-UA"/>
        </w:rPr>
        <w:tab/>
      </w:r>
      <w:r w:rsidRPr="001F697C">
        <w:rPr>
          <w:rFonts w:eastAsia="Calibri"/>
          <w:sz w:val="28"/>
          <w:szCs w:val="28"/>
          <w:lang w:val="uk-UA"/>
        </w:rPr>
        <w:tab/>
      </w:r>
      <w:r w:rsidRPr="001F697C">
        <w:rPr>
          <w:rFonts w:eastAsia="Calibri"/>
          <w:sz w:val="28"/>
          <w:szCs w:val="28"/>
          <w:lang w:val="uk-UA"/>
        </w:rPr>
        <w:tab/>
      </w:r>
      <w:r w:rsidRPr="001F697C">
        <w:rPr>
          <w:rFonts w:eastAsia="Calibri"/>
          <w:sz w:val="28"/>
          <w:szCs w:val="28"/>
          <w:lang w:val="uk-UA"/>
        </w:rPr>
        <w:tab/>
      </w:r>
      <w:r w:rsidRPr="001F697C">
        <w:rPr>
          <w:rFonts w:eastAsia="Calibri"/>
          <w:sz w:val="28"/>
          <w:szCs w:val="28"/>
          <w:lang w:val="uk-UA"/>
        </w:rPr>
        <w:tab/>
      </w:r>
      <w:r w:rsidRPr="001F697C">
        <w:rPr>
          <w:rFonts w:eastAsia="Calibri"/>
          <w:b/>
          <w:sz w:val="28"/>
          <w:szCs w:val="28"/>
          <w:lang w:val="uk-UA"/>
        </w:rPr>
        <w:t>Світлана ЗЕМЛЯНА</w:t>
      </w:r>
    </w:p>
    <w:sectPr w:rsidR="0047121F" w:rsidRPr="0047121F" w:rsidSect="00061648">
      <w:headerReference w:type="first" r:id="rId10"/>
      <w:pgSz w:w="16838" w:h="11906" w:orient="landscape"/>
      <w:pgMar w:top="567" w:right="1134" w:bottom="170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19B9" w:rsidRDefault="004B19B9" w:rsidP="006F1556">
      <w:r>
        <w:separator/>
      </w:r>
    </w:p>
  </w:endnote>
  <w:endnote w:type="continuationSeparator" w:id="0">
    <w:p w:rsidR="004B19B9" w:rsidRDefault="004B19B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19B9" w:rsidRDefault="004B19B9" w:rsidP="006F1556">
      <w:r>
        <w:separator/>
      </w:r>
    </w:p>
  </w:footnote>
  <w:footnote w:type="continuationSeparator" w:id="0">
    <w:p w:rsidR="004B19B9" w:rsidRDefault="004B19B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703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44D3" w:rsidRPr="00FD318C" w:rsidRDefault="009D44D3" w:rsidP="00F30BED">
        <w:pPr>
          <w:pStyle w:val="ac"/>
          <w:tabs>
            <w:tab w:val="clear" w:pos="4677"/>
          </w:tabs>
          <w:jc w:val="center"/>
          <w:rPr>
            <w:noProof/>
            <w:sz w:val="24"/>
            <w:szCs w:val="24"/>
            <w:lang w:val="uk-UA"/>
          </w:rPr>
        </w:pPr>
        <w:r w:rsidRPr="00FD318C">
          <w:rPr>
            <w:sz w:val="24"/>
            <w:szCs w:val="24"/>
          </w:rPr>
          <w:fldChar w:fldCharType="begin"/>
        </w:r>
        <w:r w:rsidRPr="00FD318C">
          <w:rPr>
            <w:sz w:val="24"/>
            <w:szCs w:val="24"/>
          </w:rPr>
          <w:instrText xml:space="preserve"> PAGE   \* MERGEFORMAT </w:instrText>
        </w:r>
        <w:r w:rsidRPr="00FD318C">
          <w:rPr>
            <w:sz w:val="24"/>
            <w:szCs w:val="24"/>
          </w:rPr>
          <w:fldChar w:fldCharType="separate"/>
        </w:r>
        <w:r w:rsidR="001F697C">
          <w:rPr>
            <w:noProof/>
            <w:sz w:val="24"/>
            <w:szCs w:val="24"/>
          </w:rPr>
          <w:t>11</w:t>
        </w:r>
        <w:r w:rsidRPr="00FD318C">
          <w:rPr>
            <w:noProof/>
            <w:sz w:val="24"/>
            <w:szCs w:val="24"/>
          </w:rPr>
          <w:fldChar w:fldCharType="end"/>
        </w:r>
      </w:p>
      <w:p w:rsidR="009D44D3" w:rsidRPr="00FD318C" w:rsidRDefault="00000000" w:rsidP="00F30BED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44D3" w:rsidRDefault="009D44D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138"/>
    <w:multiLevelType w:val="hybridMultilevel"/>
    <w:tmpl w:val="3B885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1EB"/>
    <w:multiLevelType w:val="multilevel"/>
    <w:tmpl w:val="4A24A502"/>
    <w:lvl w:ilvl="0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7" w:hanging="2160"/>
      </w:pPr>
      <w:rPr>
        <w:rFonts w:hint="default"/>
      </w:rPr>
    </w:lvl>
  </w:abstractNum>
  <w:abstractNum w:abstractNumId="2" w15:restartNumberingAfterBreak="0">
    <w:nsid w:val="3BBE344B"/>
    <w:multiLevelType w:val="hybridMultilevel"/>
    <w:tmpl w:val="64E4F626"/>
    <w:lvl w:ilvl="0" w:tplc="1F8A4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E71BA3"/>
    <w:multiLevelType w:val="hybridMultilevel"/>
    <w:tmpl w:val="D10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0704C"/>
    <w:multiLevelType w:val="hybridMultilevel"/>
    <w:tmpl w:val="6D88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95BEF"/>
    <w:multiLevelType w:val="hybridMultilevel"/>
    <w:tmpl w:val="0B3A04F2"/>
    <w:lvl w:ilvl="0" w:tplc="235CE47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2D67085"/>
    <w:multiLevelType w:val="hybridMultilevel"/>
    <w:tmpl w:val="7FD0BDAA"/>
    <w:lvl w:ilvl="0" w:tplc="5112B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7A7369"/>
    <w:multiLevelType w:val="hybridMultilevel"/>
    <w:tmpl w:val="D02820B8"/>
    <w:lvl w:ilvl="0" w:tplc="50100E38">
      <w:start w:val="5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433B13"/>
    <w:multiLevelType w:val="multilevel"/>
    <w:tmpl w:val="E410C836"/>
    <w:lvl w:ilvl="0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9B07AA"/>
    <w:multiLevelType w:val="hybridMultilevel"/>
    <w:tmpl w:val="39C234AA"/>
    <w:lvl w:ilvl="0" w:tplc="7F54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8176544">
    <w:abstractNumId w:val="6"/>
  </w:num>
  <w:num w:numId="2" w16cid:durableId="1958175926">
    <w:abstractNumId w:val="10"/>
  </w:num>
  <w:num w:numId="3" w16cid:durableId="1761826375">
    <w:abstractNumId w:val="7"/>
  </w:num>
  <w:num w:numId="4" w16cid:durableId="1480532917">
    <w:abstractNumId w:val="11"/>
  </w:num>
  <w:num w:numId="5" w16cid:durableId="1074276136">
    <w:abstractNumId w:val="2"/>
  </w:num>
  <w:num w:numId="6" w16cid:durableId="1908487975">
    <w:abstractNumId w:val="4"/>
  </w:num>
  <w:num w:numId="7" w16cid:durableId="333803764">
    <w:abstractNumId w:val="1"/>
  </w:num>
  <w:num w:numId="8" w16cid:durableId="1444231171">
    <w:abstractNumId w:val="9"/>
  </w:num>
  <w:num w:numId="9" w16cid:durableId="11999874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300617">
    <w:abstractNumId w:val="0"/>
  </w:num>
  <w:num w:numId="11" w16cid:durableId="13461362">
    <w:abstractNumId w:val="8"/>
  </w:num>
  <w:num w:numId="12" w16cid:durableId="1207795088">
    <w:abstractNumId w:val="5"/>
  </w:num>
  <w:num w:numId="13" w16cid:durableId="39092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8F"/>
    <w:rsid w:val="00001EC8"/>
    <w:rsid w:val="00012E9E"/>
    <w:rsid w:val="00041930"/>
    <w:rsid w:val="00042F1D"/>
    <w:rsid w:val="00051298"/>
    <w:rsid w:val="000536D6"/>
    <w:rsid w:val="00054E57"/>
    <w:rsid w:val="000550E1"/>
    <w:rsid w:val="00057132"/>
    <w:rsid w:val="00061648"/>
    <w:rsid w:val="00066B18"/>
    <w:rsid w:val="00070D3C"/>
    <w:rsid w:val="000844C0"/>
    <w:rsid w:val="0008613A"/>
    <w:rsid w:val="000A2CFF"/>
    <w:rsid w:val="000B1E25"/>
    <w:rsid w:val="000C26E7"/>
    <w:rsid w:val="000C2F3D"/>
    <w:rsid w:val="000C47B1"/>
    <w:rsid w:val="000C6601"/>
    <w:rsid w:val="000D01EC"/>
    <w:rsid w:val="000D1D88"/>
    <w:rsid w:val="000D567A"/>
    <w:rsid w:val="000E443C"/>
    <w:rsid w:val="000F49DC"/>
    <w:rsid w:val="00102DD9"/>
    <w:rsid w:val="001052AF"/>
    <w:rsid w:val="00112416"/>
    <w:rsid w:val="0011419B"/>
    <w:rsid w:val="00122C61"/>
    <w:rsid w:val="00130E34"/>
    <w:rsid w:val="00131214"/>
    <w:rsid w:val="0014208F"/>
    <w:rsid w:val="00143C32"/>
    <w:rsid w:val="001461D4"/>
    <w:rsid w:val="00146D8D"/>
    <w:rsid w:val="0014757A"/>
    <w:rsid w:val="0015681D"/>
    <w:rsid w:val="00157DCF"/>
    <w:rsid w:val="00160982"/>
    <w:rsid w:val="001678DA"/>
    <w:rsid w:val="00174979"/>
    <w:rsid w:val="00180006"/>
    <w:rsid w:val="001A0EBD"/>
    <w:rsid w:val="001A3BAD"/>
    <w:rsid w:val="001C4AF6"/>
    <w:rsid w:val="001C5ED7"/>
    <w:rsid w:val="001C7AA9"/>
    <w:rsid w:val="001D4D58"/>
    <w:rsid w:val="001E092D"/>
    <w:rsid w:val="001E6C86"/>
    <w:rsid w:val="001F0D21"/>
    <w:rsid w:val="001F3750"/>
    <w:rsid w:val="001F49E6"/>
    <w:rsid w:val="001F544E"/>
    <w:rsid w:val="001F697C"/>
    <w:rsid w:val="001F74CB"/>
    <w:rsid w:val="00201E26"/>
    <w:rsid w:val="00203757"/>
    <w:rsid w:val="0021786C"/>
    <w:rsid w:val="00221517"/>
    <w:rsid w:val="002333B1"/>
    <w:rsid w:val="00234AD2"/>
    <w:rsid w:val="00240561"/>
    <w:rsid w:val="00247448"/>
    <w:rsid w:val="0025356A"/>
    <w:rsid w:val="0026275A"/>
    <w:rsid w:val="00262D9B"/>
    <w:rsid w:val="00274CD1"/>
    <w:rsid w:val="00282097"/>
    <w:rsid w:val="00282981"/>
    <w:rsid w:val="00283B17"/>
    <w:rsid w:val="00287F96"/>
    <w:rsid w:val="00294037"/>
    <w:rsid w:val="002951A0"/>
    <w:rsid w:val="0029685D"/>
    <w:rsid w:val="00297609"/>
    <w:rsid w:val="002A14B3"/>
    <w:rsid w:val="002A480F"/>
    <w:rsid w:val="002B20DB"/>
    <w:rsid w:val="002B6D1A"/>
    <w:rsid w:val="002C1091"/>
    <w:rsid w:val="002C585D"/>
    <w:rsid w:val="002D00FF"/>
    <w:rsid w:val="002D2EC5"/>
    <w:rsid w:val="002D3E30"/>
    <w:rsid w:val="002E0F95"/>
    <w:rsid w:val="002E6A47"/>
    <w:rsid w:val="002E6BC7"/>
    <w:rsid w:val="002F20C7"/>
    <w:rsid w:val="002F291C"/>
    <w:rsid w:val="002F2F21"/>
    <w:rsid w:val="003054D9"/>
    <w:rsid w:val="003118F1"/>
    <w:rsid w:val="003157D2"/>
    <w:rsid w:val="0031745B"/>
    <w:rsid w:val="00333A05"/>
    <w:rsid w:val="003421AE"/>
    <w:rsid w:val="00343C5F"/>
    <w:rsid w:val="003543E9"/>
    <w:rsid w:val="00355826"/>
    <w:rsid w:val="003566B4"/>
    <w:rsid w:val="00360832"/>
    <w:rsid w:val="003609C2"/>
    <w:rsid w:val="0036139A"/>
    <w:rsid w:val="00374F05"/>
    <w:rsid w:val="00375FBB"/>
    <w:rsid w:val="0037696D"/>
    <w:rsid w:val="003769D1"/>
    <w:rsid w:val="00384F81"/>
    <w:rsid w:val="00391A9E"/>
    <w:rsid w:val="00393A01"/>
    <w:rsid w:val="003C318A"/>
    <w:rsid w:val="003D000C"/>
    <w:rsid w:val="003D40D1"/>
    <w:rsid w:val="003D6FE4"/>
    <w:rsid w:val="003E32BC"/>
    <w:rsid w:val="003F6186"/>
    <w:rsid w:val="003F6FA5"/>
    <w:rsid w:val="003F7BBF"/>
    <w:rsid w:val="00413832"/>
    <w:rsid w:val="00417EA2"/>
    <w:rsid w:val="004235D7"/>
    <w:rsid w:val="0042593C"/>
    <w:rsid w:val="00427112"/>
    <w:rsid w:val="00427945"/>
    <w:rsid w:val="00434239"/>
    <w:rsid w:val="00436A5C"/>
    <w:rsid w:val="00443F3B"/>
    <w:rsid w:val="00445981"/>
    <w:rsid w:val="00450150"/>
    <w:rsid w:val="004543E4"/>
    <w:rsid w:val="00456049"/>
    <w:rsid w:val="00460ECA"/>
    <w:rsid w:val="0047121F"/>
    <w:rsid w:val="00471F5F"/>
    <w:rsid w:val="004725ED"/>
    <w:rsid w:val="004746F9"/>
    <w:rsid w:val="00476268"/>
    <w:rsid w:val="004807D7"/>
    <w:rsid w:val="0049178D"/>
    <w:rsid w:val="00494AFB"/>
    <w:rsid w:val="004A4C96"/>
    <w:rsid w:val="004A529E"/>
    <w:rsid w:val="004B19B9"/>
    <w:rsid w:val="004C467B"/>
    <w:rsid w:val="004C4937"/>
    <w:rsid w:val="004C4D9D"/>
    <w:rsid w:val="004D1C6B"/>
    <w:rsid w:val="004D431C"/>
    <w:rsid w:val="00501B7E"/>
    <w:rsid w:val="005100ED"/>
    <w:rsid w:val="005274F1"/>
    <w:rsid w:val="00527601"/>
    <w:rsid w:val="00542FF8"/>
    <w:rsid w:val="00545BDB"/>
    <w:rsid w:val="00552585"/>
    <w:rsid w:val="00562A2C"/>
    <w:rsid w:val="00566365"/>
    <w:rsid w:val="00571502"/>
    <w:rsid w:val="005716DF"/>
    <w:rsid w:val="00571E05"/>
    <w:rsid w:val="005821C6"/>
    <w:rsid w:val="0058352A"/>
    <w:rsid w:val="00596758"/>
    <w:rsid w:val="00596C4D"/>
    <w:rsid w:val="005A4F95"/>
    <w:rsid w:val="005A6ADC"/>
    <w:rsid w:val="005B077B"/>
    <w:rsid w:val="005B102A"/>
    <w:rsid w:val="005B2F61"/>
    <w:rsid w:val="005B51F8"/>
    <w:rsid w:val="005C6DE5"/>
    <w:rsid w:val="005D02F7"/>
    <w:rsid w:val="005D71B7"/>
    <w:rsid w:val="005E6130"/>
    <w:rsid w:val="005F14EE"/>
    <w:rsid w:val="005F7C46"/>
    <w:rsid w:val="0061291C"/>
    <w:rsid w:val="006277B9"/>
    <w:rsid w:val="00627B7C"/>
    <w:rsid w:val="0063073E"/>
    <w:rsid w:val="006435BD"/>
    <w:rsid w:val="00644160"/>
    <w:rsid w:val="006518E1"/>
    <w:rsid w:val="00653D5B"/>
    <w:rsid w:val="00654FFF"/>
    <w:rsid w:val="00657135"/>
    <w:rsid w:val="00661522"/>
    <w:rsid w:val="006616BF"/>
    <w:rsid w:val="00662BDA"/>
    <w:rsid w:val="00667CE8"/>
    <w:rsid w:val="006804EA"/>
    <w:rsid w:val="006919B0"/>
    <w:rsid w:val="0069316A"/>
    <w:rsid w:val="00694ABD"/>
    <w:rsid w:val="006A2E32"/>
    <w:rsid w:val="006A7915"/>
    <w:rsid w:val="006B200A"/>
    <w:rsid w:val="006B72DC"/>
    <w:rsid w:val="006B7724"/>
    <w:rsid w:val="006B7A49"/>
    <w:rsid w:val="006C32BC"/>
    <w:rsid w:val="006D3355"/>
    <w:rsid w:val="006D6638"/>
    <w:rsid w:val="006E2F79"/>
    <w:rsid w:val="006E6065"/>
    <w:rsid w:val="006F1556"/>
    <w:rsid w:val="006F284F"/>
    <w:rsid w:val="006F30F7"/>
    <w:rsid w:val="006F606D"/>
    <w:rsid w:val="0070265F"/>
    <w:rsid w:val="00721F78"/>
    <w:rsid w:val="00722337"/>
    <w:rsid w:val="00722BA8"/>
    <w:rsid w:val="00740314"/>
    <w:rsid w:val="00740644"/>
    <w:rsid w:val="00742634"/>
    <w:rsid w:val="00742F73"/>
    <w:rsid w:val="007514D5"/>
    <w:rsid w:val="00754435"/>
    <w:rsid w:val="00761425"/>
    <w:rsid w:val="007632BF"/>
    <w:rsid w:val="00763B36"/>
    <w:rsid w:val="007701F9"/>
    <w:rsid w:val="0077050E"/>
    <w:rsid w:val="007752D9"/>
    <w:rsid w:val="00777559"/>
    <w:rsid w:val="00782DB2"/>
    <w:rsid w:val="0078449D"/>
    <w:rsid w:val="0078480C"/>
    <w:rsid w:val="007926F1"/>
    <w:rsid w:val="00792C7D"/>
    <w:rsid w:val="00796DF1"/>
    <w:rsid w:val="00796F22"/>
    <w:rsid w:val="007A2270"/>
    <w:rsid w:val="007A273A"/>
    <w:rsid w:val="007B1D54"/>
    <w:rsid w:val="007B5C9E"/>
    <w:rsid w:val="007C17F3"/>
    <w:rsid w:val="007C4457"/>
    <w:rsid w:val="007D38A0"/>
    <w:rsid w:val="007D5504"/>
    <w:rsid w:val="007E3A7F"/>
    <w:rsid w:val="007E796D"/>
    <w:rsid w:val="007F69C6"/>
    <w:rsid w:val="00801CC0"/>
    <w:rsid w:val="00806BA9"/>
    <w:rsid w:val="00811654"/>
    <w:rsid w:val="00822501"/>
    <w:rsid w:val="00822F9F"/>
    <w:rsid w:val="008249B0"/>
    <w:rsid w:val="00830933"/>
    <w:rsid w:val="008330BA"/>
    <w:rsid w:val="00843771"/>
    <w:rsid w:val="00844820"/>
    <w:rsid w:val="00853191"/>
    <w:rsid w:val="00861826"/>
    <w:rsid w:val="0086230C"/>
    <w:rsid w:val="00862447"/>
    <w:rsid w:val="00863CCC"/>
    <w:rsid w:val="00864B53"/>
    <w:rsid w:val="0086694E"/>
    <w:rsid w:val="00871755"/>
    <w:rsid w:val="00887F23"/>
    <w:rsid w:val="00887FF8"/>
    <w:rsid w:val="0089063B"/>
    <w:rsid w:val="00891477"/>
    <w:rsid w:val="00891828"/>
    <w:rsid w:val="008A2026"/>
    <w:rsid w:val="008B2BF8"/>
    <w:rsid w:val="008B33E9"/>
    <w:rsid w:val="008C0234"/>
    <w:rsid w:val="008C0FA8"/>
    <w:rsid w:val="008C2642"/>
    <w:rsid w:val="008F0224"/>
    <w:rsid w:val="008F77E2"/>
    <w:rsid w:val="00913ABB"/>
    <w:rsid w:val="009141AC"/>
    <w:rsid w:val="0091639E"/>
    <w:rsid w:val="00922B07"/>
    <w:rsid w:val="009264B7"/>
    <w:rsid w:val="00927BEE"/>
    <w:rsid w:val="00941411"/>
    <w:rsid w:val="009419CA"/>
    <w:rsid w:val="00946FD8"/>
    <w:rsid w:val="00947125"/>
    <w:rsid w:val="00950BC0"/>
    <w:rsid w:val="0095363F"/>
    <w:rsid w:val="00957D4B"/>
    <w:rsid w:val="0096097F"/>
    <w:rsid w:val="0096135D"/>
    <w:rsid w:val="0096518D"/>
    <w:rsid w:val="00980E1A"/>
    <w:rsid w:val="00984FBA"/>
    <w:rsid w:val="00986A4C"/>
    <w:rsid w:val="0098778D"/>
    <w:rsid w:val="00992264"/>
    <w:rsid w:val="009930BA"/>
    <w:rsid w:val="009A1133"/>
    <w:rsid w:val="009A1748"/>
    <w:rsid w:val="009B753D"/>
    <w:rsid w:val="009D44D3"/>
    <w:rsid w:val="009D75A8"/>
    <w:rsid w:val="009D7B97"/>
    <w:rsid w:val="009E48DC"/>
    <w:rsid w:val="009E65E2"/>
    <w:rsid w:val="009E70F6"/>
    <w:rsid w:val="009F12F3"/>
    <w:rsid w:val="009F15B7"/>
    <w:rsid w:val="009F2E5E"/>
    <w:rsid w:val="009F730B"/>
    <w:rsid w:val="00A02D13"/>
    <w:rsid w:val="00A03DF8"/>
    <w:rsid w:val="00A10589"/>
    <w:rsid w:val="00A10FA4"/>
    <w:rsid w:val="00A11ACC"/>
    <w:rsid w:val="00A17BF4"/>
    <w:rsid w:val="00A27538"/>
    <w:rsid w:val="00A27B6A"/>
    <w:rsid w:val="00A27EAC"/>
    <w:rsid w:val="00A30C16"/>
    <w:rsid w:val="00A45826"/>
    <w:rsid w:val="00A57DA9"/>
    <w:rsid w:val="00A655E8"/>
    <w:rsid w:val="00A76454"/>
    <w:rsid w:val="00A76E4B"/>
    <w:rsid w:val="00A9400C"/>
    <w:rsid w:val="00A968EA"/>
    <w:rsid w:val="00AA1D3D"/>
    <w:rsid w:val="00AA47B0"/>
    <w:rsid w:val="00AA5D00"/>
    <w:rsid w:val="00AC543A"/>
    <w:rsid w:val="00AC6F08"/>
    <w:rsid w:val="00AD066F"/>
    <w:rsid w:val="00AD1E63"/>
    <w:rsid w:val="00AE135A"/>
    <w:rsid w:val="00AE2CC5"/>
    <w:rsid w:val="00AE300C"/>
    <w:rsid w:val="00AE3665"/>
    <w:rsid w:val="00AF0443"/>
    <w:rsid w:val="00B03F39"/>
    <w:rsid w:val="00B0732D"/>
    <w:rsid w:val="00B07737"/>
    <w:rsid w:val="00B250AE"/>
    <w:rsid w:val="00B36681"/>
    <w:rsid w:val="00B37E3D"/>
    <w:rsid w:val="00B4211C"/>
    <w:rsid w:val="00B473D5"/>
    <w:rsid w:val="00B479D2"/>
    <w:rsid w:val="00B52AB9"/>
    <w:rsid w:val="00B5379F"/>
    <w:rsid w:val="00B5385B"/>
    <w:rsid w:val="00B60BD2"/>
    <w:rsid w:val="00B64D48"/>
    <w:rsid w:val="00B71946"/>
    <w:rsid w:val="00B753D9"/>
    <w:rsid w:val="00B761F2"/>
    <w:rsid w:val="00B80E3F"/>
    <w:rsid w:val="00B83FA6"/>
    <w:rsid w:val="00B86534"/>
    <w:rsid w:val="00B879E1"/>
    <w:rsid w:val="00B90BB1"/>
    <w:rsid w:val="00B95850"/>
    <w:rsid w:val="00B9721F"/>
    <w:rsid w:val="00BA032B"/>
    <w:rsid w:val="00BA5701"/>
    <w:rsid w:val="00BC2B22"/>
    <w:rsid w:val="00BC3755"/>
    <w:rsid w:val="00BD1CB3"/>
    <w:rsid w:val="00BE03FA"/>
    <w:rsid w:val="00BE676A"/>
    <w:rsid w:val="00BE73E3"/>
    <w:rsid w:val="00BF3489"/>
    <w:rsid w:val="00BF7C66"/>
    <w:rsid w:val="00C01267"/>
    <w:rsid w:val="00C07B6D"/>
    <w:rsid w:val="00C12BC7"/>
    <w:rsid w:val="00C15FB6"/>
    <w:rsid w:val="00C20333"/>
    <w:rsid w:val="00C22D52"/>
    <w:rsid w:val="00C235D2"/>
    <w:rsid w:val="00C331CA"/>
    <w:rsid w:val="00C34E48"/>
    <w:rsid w:val="00C4003D"/>
    <w:rsid w:val="00C42DF5"/>
    <w:rsid w:val="00C47AE3"/>
    <w:rsid w:val="00C51C84"/>
    <w:rsid w:val="00C5220D"/>
    <w:rsid w:val="00C5716B"/>
    <w:rsid w:val="00C5770B"/>
    <w:rsid w:val="00C62975"/>
    <w:rsid w:val="00C75303"/>
    <w:rsid w:val="00C75A8A"/>
    <w:rsid w:val="00C75F79"/>
    <w:rsid w:val="00C82260"/>
    <w:rsid w:val="00C83F12"/>
    <w:rsid w:val="00C85AE0"/>
    <w:rsid w:val="00C872BF"/>
    <w:rsid w:val="00C93920"/>
    <w:rsid w:val="00C93C94"/>
    <w:rsid w:val="00C95271"/>
    <w:rsid w:val="00C96C49"/>
    <w:rsid w:val="00CB280F"/>
    <w:rsid w:val="00CB747E"/>
    <w:rsid w:val="00CC7345"/>
    <w:rsid w:val="00CD2A77"/>
    <w:rsid w:val="00CD2DB6"/>
    <w:rsid w:val="00CD457E"/>
    <w:rsid w:val="00CD6FAB"/>
    <w:rsid w:val="00CE11E5"/>
    <w:rsid w:val="00CE368E"/>
    <w:rsid w:val="00CF375A"/>
    <w:rsid w:val="00CF63FD"/>
    <w:rsid w:val="00CF6835"/>
    <w:rsid w:val="00D1198C"/>
    <w:rsid w:val="00D2356A"/>
    <w:rsid w:val="00D24EE3"/>
    <w:rsid w:val="00D272C3"/>
    <w:rsid w:val="00D31100"/>
    <w:rsid w:val="00D329E1"/>
    <w:rsid w:val="00D34290"/>
    <w:rsid w:val="00D34458"/>
    <w:rsid w:val="00D35638"/>
    <w:rsid w:val="00D46F05"/>
    <w:rsid w:val="00D51BF1"/>
    <w:rsid w:val="00D5708F"/>
    <w:rsid w:val="00D60D8E"/>
    <w:rsid w:val="00D625C9"/>
    <w:rsid w:val="00D65D5C"/>
    <w:rsid w:val="00D75C9A"/>
    <w:rsid w:val="00D82360"/>
    <w:rsid w:val="00D82BD7"/>
    <w:rsid w:val="00D9186E"/>
    <w:rsid w:val="00D95E96"/>
    <w:rsid w:val="00D96697"/>
    <w:rsid w:val="00DA2C77"/>
    <w:rsid w:val="00DA519C"/>
    <w:rsid w:val="00DA64FF"/>
    <w:rsid w:val="00DA670C"/>
    <w:rsid w:val="00DB5309"/>
    <w:rsid w:val="00DD2CAF"/>
    <w:rsid w:val="00DD2D89"/>
    <w:rsid w:val="00DD35B7"/>
    <w:rsid w:val="00DE77DB"/>
    <w:rsid w:val="00E00592"/>
    <w:rsid w:val="00E0781E"/>
    <w:rsid w:val="00E11F04"/>
    <w:rsid w:val="00E27E78"/>
    <w:rsid w:val="00E319A5"/>
    <w:rsid w:val="00E369B9"/>
    <w:rsid w:val="00E36FC8"/>
    <w:rsid w:val="00E447F3"/>
    <w:rsid w:val="00E54AC8"/>
    <w:rsid w:val="00E56833"/>
    <w:rsid w:val="00E70F0C"/>
    <w:rsid w:val="00E72683"/>
    <w:rsid w:val="00E742B0"/>
    <w:rsid w:val="00E84B1A"/>
    <w:rsid w:val="00E91FD5"/>
    <w:rsid w:val="00E92D4C"/>
    <w:rsid w:val="00E9346B"/>
    <w:rsid w:val="00E9692E"/>
    <w:rsid w:val="00EB246E"/>
    <w:rsid w:val="00EC297F"/>
    <w:rsid w:val="00EC32CC"/>
    <w:rsid w:val="00ED423B"/>
    <w:rsid w:val="00ED5CCD"/>
    <w:rsid w:val="00EE7548"/>
    <w:rsid w:val="00EE7857"/>
    <w:rsid w:val="00EE7D2B"/>
    <w:rsid w:val="00EF3830"/>
    <w:rsid w:val="00F014A5"/>
    <w:rsid w:val="00F03F36"/>
    <w:rsid w:val="00F13C55"/>
    <w:rsid w:val="00F14DD6"/>
    <w:rsid w:val="00F222AC"/>
    <w:rsid w:val="00F23626"/>
    <w:rsid w:val="00F30BED"/>
    <w:rsid w:val="00F310AD"/>
    <w:rsid w:val="00F313AD"/>
    <w:rsid w:val="00F32657"/>
    <w:rsid w:val="00F342E5"/>
    <w:rsid w:val="00F424CC"/>
    <w:rsid w:val="00F5145B"/>
    <w:rsid w:val="00F60FCA"/>
    <w:rsid w:val="00F61B6C"/>
    <w:rsid w:val="00F73762"/>
    <w:rsid w:val="00F91691"/>
    <w:rsid w:val="00F91FFE"/>
    <w:rsid w:val="00FA7BE5"/>
    <w:rsid w:val="00FC1C84"/>
    <w:rsid w:val="00FC3729"/>
    <w:rsid w:val="00FC392D"/>
    <w:rsid w:val="00FC3B0F"/>
    <w:rsid w:val="00FC5F35"/>
    <w:rsid w:val="00FC6295"/>
    <w:rsid w:val="00FD04F5"/>
    <w:rsid w:val="00FD318C"/>
    <w:rsid w:val="00FD7790"/>
    <w:rsid w:val="00FE1024"/>
    <w:rsid w:val="00FE73A0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57E2"/>
  <w15:docId w15:val="{19235F6D-E1AC-4C97-AEB4-29ADB97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C3755"/>
    <w:pPr>
      <w:keepNext/>
      <w:jc w:val="center"/>
      <w:outlineLvl w:val="0"/>
    </w:pPr>
    <w:rPr>
      <w:rFonts w:ascii="Arial" w:hAnsi="Arial"/>
      <w:b/>
      <w:sz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uiPriority w:val="99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uiPriority w:val="1"/>
    <w:qFormat/>
    <w:rsid w:val="0077050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Strong"/>
    <w:basedOn w:val="a0"/>
    <w:uiPriority w:val="22"/>
    <w:qFormat/>
    <w:rsid w:val="0077050E"/>
    <w:rPr>
      <w:b/>
      <w:bCs/>
    </w:rPr>
  </w:style>
  <w:style w:type="character" w:customStyle="1" w:styleId="xfmc1">
    <w:name w:val="xfmc1"/>
    <w:basedOn w:val="a0"/>
    <w:rsid w:val="001F0D21"/>
  </w:style>
  <w:style w:type="character" w:customStyle="1" w:styleId="2">
    <w:name w:val="Основной текст (2)"/>
    <w:rsid w:val="00C23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1">
    <w:name w:val="Сітка таблиці1"/>
    <w:basedOn w:val="a1"/>
    <w:next w:val="af0"/>
    <w:rsid w:val="00D9186E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2D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4">
    <w:name w:val="Нормальний текст"/>
    <w:basedOn w:val="a"/>
    <w:uiPriority w:val="99"/>
    <w:rsid w:val="00A17BF4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10">
    <w:name w:val="Заголовок 1 Знак"/>
    <w:basedOn w:val="a0"/>
    <w:link w:val="1"/>
    <w:rsid w:val="00BC3755"/>
    <w:rPr>
      <w:rFonts w:ascii="Arial" w:eastAsia="Times New Roman" w:hAnsi="Arial" w:cs="Times New Roman"/>
      <w:b/>
      <w:sz w:val="32"/>
      <w:szCs w:val="20"/>
    </w:rPr>
  </w:style>
  <w:style w:type="table" w:customStyle="1" w:styleId="20">
    <w:name w:val="Сітка таблиці2"/>
    <w:basedOn w:val="a1"/>
    <w:next w:val="af0"/>
    <w:rsid w:val="00061648"/>
    <w:pPr>
      <w:jc w:val="left"/>
    </w:pPr>
    <w:rPr>
      <w:rFonts w:ascii="Times New Roman" w:eastAsia="Times New Roman" w:hAnsi="Times New Roman" w:cs="Times New Roman"/>
      <w:sz w:val="28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B303-5714-4C29-9349-E7152E45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13309</Words>
  <Characters>7587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2317 PC</cp:lastModifiedBy>
  <cp:revision>5</cp:revision>
  <cp:lastPrinted>2022-07-05T10:38:00Z</cp:lastPrinted>
  <dcterms:created xsi:type="dcterms:W3CDTF">2025-07-03T13:02:00Z</dcterms:created>
  <dcterms:modified xsi:type="dcterms:W3CDTF">2025-07-03T13:15:00Z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