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0BC15D" w14:textId="77777777" w:rsidR="00B72BA0" w:rsidRPr="00A4072E" w:rsidRDefault="00055FF8" w:rsidP="00055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bookmarkStart w:id="0" w:name="bookmark0"/>
      <w:bookmarkStart w:id="1" w:name="bookmark1"/>
      <w:r w:rsidRPr="00A4072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uk-UA" w:eastAsia="ru-RU"/>
        </w:rPr>
        <w:drawing>
          <wp:anchor distT="0" distB="0" distL="114300" distR="114300" simplePos="0" relativeHeight="251659264" behindDoc="0" locked="0" layoutInCell="1" allowOverlap="1" wp14:anchorId="4EDA1B10" wp14:editId="204D0E6E">
            <wp:simplePos x="0" y="0"/>
            <wp:positionH relativeFrom="margin">
              <wp:align>center</wp:align>
            </wp:positionH>
            <wp:positionV relativeFrom="paragraph">
              <wp:posOffset>41275</wp:posOffset>
            </wp:positionV>
            <wp:extent cx="429895" cy="610870"/>
            <wp:effectExtent l="19050" t="0" r="8255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1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0605B8" w14:textId="77777777" w:rsidR="00B72BA0" w:rsidRPr="00A4072E" w:rsidRDefault="00B72BA0" w:rsidP="00B72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0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УКРАЇНА</w:t>
      </w:r>
      <w:bookmarkEnd w:id="0"/>
      <w:bookmarkEnd w:id="1"/>
    </w:p>
    <w:p w14:paraId="64164420" w14:textId="77777777" w:rsidR="00B72BA0" w:rsidRPr="00A4072E" w:rsidRDefault="00B72BA0" w:rsidP="00B72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40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ЛИСИЧАНСЬКА МІСЬКА ВІЙСЬКОВА АДМІНІСТРАЦІЯ СЄВЄРОДОНЕЦЬКОГО РАЙОНУ ЛУГАНСЬКОЇ ОБЛАСТІ</w:t>
      </w:r>
    </w:p>
    <w:p w14:paraId="45406920" w14:textId="77777777" w:rsidR="00B72BA0" w:rsidRPr="00A4072E" w:rsidRDefault="00B72BA0" w:rsidP="00B72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30DC0DF" w14:textId="77777777" w:rsidR="00B72BA0" w:rsidRPr="00A4072E" w:rsidRDefault="00B72BA0" w:rsidP="00B72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40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РОЗПОРЯДЖЕННЯ</w:t>
      </w:r>
    </w:p>
    <w:p w14:paraId="51AD1975" w14:textId="77777777" w:rsidR="00B72BA0" w:rsidRPr="00A4072E" w:rsidRDefault="00B72BA0" w:rsidP="00B72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40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НАЧАЛЬНИКА ЛИСИЧАНСЬКОЇ МІСЬКОЇ</w:t>
      </w:r>
    </w:p>
    <w:p w14:paraId="78B66D4D" w14:textId="77777777" w:rsidR="00B72BA0" w:rsidRPr="00A4072E" w:rsidRDefault="00B72BA0" w:rsidP="00B72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40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ВІЙСЬКОВОЇ АДМІНІСТРАЦІЇ</w:t>
      </w:r>
    </w:p>
    <w:p w14:paraId="098C0DF9" w14:textId="77777777" w:rsidR="00B72BA0" w:rsidRPr="00A4072E" w:rsidRDefault="00B72BA0" w:rsidP="00B72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D00CB9E" w14:textId="069CD06C" w:rsidR="00B72BA0" w:rsidRPr="00A4072E" w:rsidRDefault="004D357B" w:rsidP="00B72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27.</w:t>
      </w:r>
      <w:r w:rsidR="004F5F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0</w:t>
      </w:r>
      <w:r w:rsidR="00C017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5</w:t>
      </w:r>
      <w:r w:rsidR="005E14AB" w:rsidRPr="00A40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.202</w:t>
      </w:r>
      <w:r w:rsidR="004F5F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</w:t>
      </w:r>
      <w:r w:rsidR="005E14AB" w:rsidRPr="00A40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5E14AB" w:rsidRPr="00A40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5E14AB" w:rsidRPr="00A40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B72BA0" w:rsidRPr="00A40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м. Лисичанськ</w:t>
      </w:r>
      <w:r w:rsidR="00B72BA0" w:rsidRPr="00A40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5E14AB" w:rsidRPr="00A40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5E14AB" w:rsidRPr="00A40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5E14AB" w:rsidRPr="00A40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B72BA0" w:rsidRPr="00A40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№</w:t>
      </w:r>
      <w:r w:rsidR="005E14AB" w:rsidRPr="00A40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357</w:t>
      </w:r>
    </w:p>
    <w:p w14:paraId="02905527" w14:textId="77777777" w:rsidR="00B72BA0" w:rsidRPr="00A4072E" w:rsidRDefault="00B72BA0" w:rsidP="00B72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916E939" w14:textId="77777777" w:rsidR="008303CF" w:rsidRDefault="008303CF" w:rsidP="00C017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14:paraId="0D01D6FB" w14:textId="68AFBDF2" w:rsidR="00C0173C" w:rsidRDefault="00C0173C" w:rsidP="00C017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Про проведення процедури закупівлі </w:t>
      </w:r>
    </w:p>
    <w:p w14:paraId="6A77B238" w14:textId="2600EFF2" w:rsidR="00B72BA0" w:rsidRDefault="00C0173C" w:rsidP="00C017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на очікувану вартість матеріальних цінностей</w:t>
      </w:r>
    </w:p>
    <w:p w14:paraId="19E94B78" w14:textId="77777777" w:rsidR="00C0173C" w:rsidRPr="00A4072E" w:rsidRDefault="00C0173C" w:rsidP="00B72B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5F2D302F" w14:textId="0119A6A6" w:rsidR="00B72BA0" w:rsidRDefault="00C0173C" w:rsidP="00775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Розглянувши лист </w:t>
      </w:r>
      <w:r w:rsidR="007A23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військової частини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r w:rsidR="000F1B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від 10.05.2024 року № 3059, враховуючи службову записку управління власності Лисичанської міської військово-цивільної адміністрації від</w:t>
      </w:r>
      <w:r w:rsidR="007752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24.05.2024 року № 16</w:t>
      </w:r>
      <w:r w:rsidR="007A23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</w:t>
      </w:r>
      <w:r w:rsidR="007752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у відповідності до статей 23,71 Бюджетного кодексу України, до ст.27-29 Закону України «Про місцеве самоврядування в Україні»,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</w:t>
      </w:r>
      <w:r w:rsidR="00BB7CBF" w:rsidRPr="00A40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</w:t>
      </w:r>
      <w:r w:rsidR="00B72BA0" w:rsidRPr="00A40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аконів України «Про правовий режим воєнного стану», «Про публічні закупівлі», </w:t>
      </w:r>
      <w:r w:rsidR="00BB7CBF" w:rsidRPr="00A40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Указів</w:t>
      </w:r>
      <w:r w:rsidR="00B72BA0" w:rsidRPr="00A40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През</w:t>
      </w:r>
      <w:r w:rsidR="00BB7CBF" w:rsidRPr="00A40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идента України від 24.02.2022 № </w:t>
      </w:r>
      <w:r w:rsidR="00B72BA0" w:rsidRPr="00A40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64/2022 «Про введення воєнного стану в Україні» (зі змінами), </w:t>
      </w:r>
      <w:r w:rsidR="00BB7CBF" w:rsidRPr="00A40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 11.06.2022 № 406/2022 «Про утворення військової адміністрації»,</w:t>
      </w:r>
      <w:r w:rsidR="00A40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від 11.02.2016 № </w:t>
      </w:r>
      <w:r w:rsidR="00A4072E" w:rsidRPr="00A40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44/2016</w:t>
      </w:r>
      <w:r w:rsidR="00A40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«</w:t>
      </w:r>
      <w:r w:rsidR="00A4072E" w:rsidRPr="00A40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шефську допомогу військовим частинам Збройних Сил України</w:t>
      </w:r>
      <w:r w:rsidR="007A23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  <w:r w:rsidR="00A4072E" w:rsidRPr="00A40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="000D0E99" w:rsidRPr="000D0E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</w:t>
      </w:r>
      <w:r w:rsidR="00BB7CBF" w:rsidRPr="000D0E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</w:t>
      </w:r>
      <w:r w:rsidR="005E14AB" w:rsidRPr="000D0E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со</w:t>
      </w:r>
      <w:r w:rsidR="00BB7CBF" w:rsidRPr="000D0E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бливостей здійснення публічних закупівель товарів, робіт і послуг для замовників, передбачених Законом України «Про публічні закупівлі», на період дії правового режиму воєнного стану в Україні та протягом 90 днів з дня його припинення або скасування</w:t>
      </w:r>
      <w:r w:rsidR="000D0E99" w:rsidRPr="000D0E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  <w:r w:rsidR="00BB7CBF" w:rsidRPr="000D0E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затверджених постановою Кабінету Міністрів України від 12.10.2022 № </w:t>
      </w:r>
      <w:r w:rsidR="00B72BA0" w:rsidRPr="000D0E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1178</w:t>
      </w:r>
      <w:r w:rsidR="00BB7CBF" w:rsidRPr="000D0E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="00BB7CBF" w:rsidRPr="00A40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 </w:t>
      </w:r>
      <w:r w:rsidR="00B72BA0" w:rsidRPr="00A40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виконання Комплексної програми розвитку цивільного захисту на території Лисичанської міської територіальної громади на 2022-2024 роки, затвердженої розпорядженням начальника Лисичанської міської військової</w:t>
      </w:r>
      <w:r w:rsidR="00BB7CBF" w:rsidRPr="00A40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адміністрації від 20.09.2022 № </w:t>
      </w:r>
      <w:r w:rsidR="00B72BA0" w:rsidRPr="00A40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221 </w:t>
      </w:r>
      <w:r w:rsidR="00BB7CBF" w:rsidRPr="00A40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</w:t>
      </w:r>
      <w:r w:rsidR="00B72BA0" w:rsidRPr="00A40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зі змінами</w:t>
      </w:r>
      <w:r w:rsidR="00BB7CBF" w:rsidRPr="00A40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</w:t>
      </w:r>
      <w:r w:rsidR="00B72BA0" w:rsidRPr="00A40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враховуючи розпорядження начальника Лисичанської міської військової</w:t>
      </w:r>
      <w:r w:rsidR="00BB7CBF" w:rsidRPr="00A40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адміністрації від 14.09.2022 № 210 «Про </w:t>
      </w:r>
      <w:r w:rsidR="00B72BA0" w:rsidRPr="00A40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створення та використання матеріальних резервів для запобігання і ліквідації наслідків надзвичайних ситуацій на </w:t>
      </w:r>
      <w:r w:rsidR="00BB7CBF" w:rsidRPr="00A40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об’єктах</w:t>
      </w:r>
      <w:r w:rsidR="00B72BA0" w:rsidRPr="00A40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та територіях Лисичанської міської територіальної громади» </w:t>
      </w:r>
      <w:r w:rsidR="00BB7CBF" w:rsidRPr="00A40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</w:t>
      </w:r>
      <w:r w:rsidR="00B72BA0" w:rsidRPr="00A40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зі змінами</w:t>
      </w:r>
      <w:r w:rsidR="00BB7CBF" w:rsidRPr="00A40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</w:t>
      </w:r>
      <w:r w:rsidR="00B72BA0" w:rsidRPr="00A40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з метою здійснення </w:t>
      </w:r>
      <w:r w:rsidR="00B72BA0" w:rsidRPr="00A407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закупівлі товарів для проведення </w:t>
      </w:r>
      <w:r w:rsidR="004D35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надтермінових </w:t>
      </w:r>
      <w:r w:rsidR="00B72BA0" w:rsidRPr="00A407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заходів із забезпечення </w:t>
      </w:r>
      <w:r w:rsidR="005E14AB" w:rsidRPr="00A407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національної безпеки</w:t>
      </w:r>
      <w:r w:rsidR="004D35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(будівництво фортифікаційних споруд)</w:t>
      </w:r>
      <w:r w:rsidR="005E14AB" w:rsidRPr="00A407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захисту населення та інтересів держави у зв’язку з військовою агресією Російської Федерації проти України,</w:t>
      </w:r>
      <w:r w:rsidR="002C0D58" w:rsidRPr="00156E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14:paraId="51928CE0" w14:textId="77777777" w:rsidR="00775215" w:rsidRPr="00A4072E" w:rsidRDefault="00775215" w:rsidP="00775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39E5164" w14:textId="77777777" w:rsidR="00B72BA0" w:rsidRPr="00A4072E" w:rsidRDefault="00B72BA0" w:rsidP="00B72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40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зобов’язую:</w:t>
      </w:r>
    </w:p>
    <w:p w14:paraId="4BA54CC2" w14:textId="77777777" w:rsidR="00B72BA0" w:rsidRPr="00A4072E" w:rsidRDefault="00B72BA0" w:rsidP="00B7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3BAE2A0" w14:textId="69800B58" w:rsidR="008303CF" w:rsidRPr="004D357B" w:rsidRDefault="000D0E99" w:rsidP="000D0E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FFFF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1.</w:t>
      </w:r>
      <w:r w:rsidR="00775215" w:rsidRPr="008303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Управлінню власності Лисичанської міської військово-цивільної адміністрації  провести процедуру закупівлі на очікувану вартість </w:t>
      </w:r>
      <w:r w:rsidR="00AC1C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ХХХ</w:t>
      </w:r>
      <w:r w:rsidR="003A0E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Х</w:t>
      </w:r>
      <w:r w:rsidR="00AC1C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 кількості </w:t>
      </w:r>
      <w:r w:rsidR="00AC1C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ХХХ</w:t>
      </w:r>
      <w:r w:rsidR="003A0E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куб.м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., </w:t>
      </w:r>
      <w:r w:rsidR="00AC1C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ХХХ</w:t>
      </w:r>
      <w:r w:rsidR="003A0E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 кількості </w:t>
      </w:r>
      <w:r w:rsidR="00AC1C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шт., </w:t>
      </w:r>
      <w:r w:rsidR="00AC1C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ХХХ</w:t>
      </w:r>
      <w:r w:rsidR="003A0E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 кількості </w:t>
      </w:r>
      <w:r w:rsidR="00AC1C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ХХХ</w:t>
      </w:r>
      <w:r w:rsidR="003A0E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кг, </w:t>
      </w:r>
      <w:r w:rsidR="00AC1C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ХХХ</w:t>
      </w:r>
      <w:r w:rsidR="003A0E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 кількості </w:t>
      </w:r>
      <w:r w:rsidR="00AC1C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ХХХ</w:t>
      </w:r>
      <w:r w:rsidR="003A0E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Х</w:t>
      </w:r>
      <w:r w:rsidR="004D35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кг.</w:t>
      </w:r>
    </w:p>
    <w:p w14:paraId="4B8F8C6A" w14:textId="77777777" w:rsidR="008303CF" w:rsidRPr="008303CF" w:rsidRDefault="008303CF" w:rsidP="000D0E9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737A3D64" w14:textId="77777777" w:rsidR="00B72BA0" w:rsidRPr="00A4072E" w:rsidRDefault="00B72BA0" w:rsidP="000D0E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0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2. Контроль за виконанням цього розпорядження залишаю за собою.</w:t>
      </w:r>
    </w:p>
    <w:p w14:paraId="33922109" w14:textId="77777777" w:rsidR="00B72BA0" w:rsidRPr="00A4072E" w:rsidRDefault="00B72BA0" w:rsidP="000D0E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14:paraId="080A2BEB" w14:textId="77777777" w:rsidR="00B72BA0" w:rsidRPr="00A4072E" w:rsidRDefault="00B72BA0" w:rsidP="000D0E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14:paraId="09437B17" w14:textId="77777777" w:rsidR="00B72BA0" w:rsidRPr="00A4072E" w:rsidRDefault="00B72BA0" w:rsidP="000D0E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14:paraId="7CD5D4FA" w14:textId="77777777" w:rsidR="00B72BA0" w:rsidRPr="00A4072E" w:rsidRDefault="00B72BA0" w:rsidP="000D0E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14:paraId="325880CB" w14:textId="77777777" w:rsidR="00B72BA0" w:rsidRPr="00A4072E" w:rsidRDefault="00B72BA0" w:rsidP="000D0E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40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Начальник Лисичанської міської</w:t>
      </w:r>
    </w:p>
    <w:p w14:paraId="42C86C2A" w14:textId="65504383" w:rsidR="00055FF8" w:rsidRPr="000D0E99" w:rsidRDefault="00B72BA0" w:rsidP="000D0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055FF8" w:rsidRPr="000D0E99" w:rsidSect="00B72BA0">
          <w:headerReference w:type="default" r:id="rId8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  <w:r w:rsidRPr="00A40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військової адміністрації</w:t>
      </w:r>
      <w:r w:rsidRPr="00A40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40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40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40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40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40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</w:t>
      </w:r>
      <w:r w:rsidRPr="00A40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Валерій ШИБІКО</w:t>
      </w:r>
    </w:p>
    <w:p w14:paraId="51988496" w14:textId="77777777" w:rsidR="003A0E1F" w:rsidRDefault="003A0E1F" w:rsidP="003A0E1F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</w:t>
      </w:r>
      <w:r w:rsidRPr="000A5DE1">
        <w:rPr>
          <w:rFonts w:ascii="Times New Roman" w:hAnsi="Times New Roman" w:cs="Times New Roman"/>
          <w:sz w:val="28"/>
          <w:szCs w:val="28"/>
          <w:lang w:val="uk-UA"/>
        </w:rPr>
        <w:t>риск</w:t>
      </w:r>
      <w:r>
        <w:rPr>
          <w:rFonts w:ascii="Times New Roman" w:hAnsi="Times New Roman" w:cs="Times New Roman"/>
          <w:sz w:val="28"/>
          <w:szCs w:val="28"/>
          <w:lang w:val="uk-UA"/>
        </w:rPr>
        <w:t>ладовий тест</w:t>
      </w:r>
      <w:r w:rsidRPr="008120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3235F2F" w14:textId="77777777" w:rsidR="003A0E1F" w:rsidRDefault="003A0E1F" w:rsidP="003A0E1F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розпорядження начальника від 27.05.2024 № 357</w:t>
      </w:r>
    </w:p>
    <w:p w14:paraId="5F076F1B" w14:textId="77777777" w:rsidR="003A0E1F" w:rsidRDefault="003A0E1F" w:rsidP="003A0E1F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Лисичанської міської військової адміністрації</w:t>
      </w:r>
    </w:p>
    <w:p w14:paraId="3B3E4144" w14:textId="77777777" w:rsidR="003A0E1F" w:rsidRDefault="003A0E1F" w:rsidP="003A0E1F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E5A9B1A" w14:textId="0C534FD4" w:rsidR="003A0E1F" w:rsidRDefault="003A0E1F" w:rsidP="003A0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31A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431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проведення процедури закупівлі  на очікувану вартість матеріальних цінностей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</w:p>
    <w:p w14:paraId="54FD26A3" w14:textId="77777777" w:rsidR="003A0E1F" w:rsidRPr="000A5DE1" w:rsidRDefault="003A0E1F" w:rsidP="003A0E1F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ч.2 ст.6 Закону України «Про доступ до публічної інформації»</w:t>
      </w:r>
    </w:p>
    <w:p w14:paraId="0EC00E2A" w14:textId="77777777" w:rsidR="003A0E1F" w:rsidRPr="000A5DE1" w:rsidRDefault="003A0E1F" w:rsidP="003A0E1F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8EC17A7" w14:textId="77777777" w:rsidR="003A0E1F" w:rsidRPr="000A5DE1" w:rsidRDefault="003A0E1F" w:rsidP="003A0E1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545CEE" w14:textId="77777777" w:rsidR="003A0E1F" w:rsidRDefault="003A0E1F" w:rsidP="003A0E1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0A5DE1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  <w:r w:rsidRPr="009567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щодо номеру військової частини, найменування та кількості матеріальних цінностей, викладена у  розпорядженні начальника Лисичанської міської військової адміністрації «</w:t>
      </w:r>
      <w:r w:rsidRPr="007431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проведення процедури закупівлі  на очікувану вартість матеріальних цінностей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0A5DE1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>
        <w:rPr>
          <w:rFonts w:ascii="Times New Roman" w:hAnsi="Times New Roman" w:cs="Times New Roman"/>
          <w:sz w:val="28"/>
          <w:szCs w:val="28"/>
          <w:lang w:val="uk-UA"/>
        </w:rPr>
        <w:t>конфіденційною інформацією.</w:t>
      </w:r>
    </w:p>
    <w:p w14:paraId="037DC24C" w14:textId="77777777" w:rsidR="003A0E1F" w:rsidRPr="000A5DE1" w:rsidRDefault="003A0E1F" w:rsidP="003A0E1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939B0E" w14:textId="77777777" w:rsidR="003A0E1F" w:rsidRDefault="003A0E1F" w:rsidP="003A0E1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0A5DE1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  <w:r>
        <w:rPr>
          <w:rFonts w:ascii="Times New Roman" w:hAnsi="Times New Roman" w:cs="Times New Roman"/>
          <w:sz w:val="28"/>
          <w:szCs w:val="28"/>
          <w:lang w:val="uk-UA"/>
        </w:rPr>
        <w:t>, викладена у  розпорядженні начальника Лисичанської міської військової адміністрації «</w:t>
      </w:r>
      <w:r w:rsidRPr="007431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проведення процедури закупівлі  на очікувану вартість матеріальних цінностей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5DE1">
        <w:rPr>
          <w:rFonts w:ascii="Times New Roman" w:hAnsi="Times New Roman" w:cs="Times New Roman"/>
          <w:sz w:val="28"/>
          <w:szCs w:val="28"/>
          <w:lang w:val="uk-UA"/>
        </w:rPr>
        <w:t xml:space="preserve">стосується інтересів національної безпеки, територіальної цілісності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0A5DE1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громадського порядку,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саме в частині номеру військової частини, найменування та кількості матеріальних цінностей, які будуть придбані для військової частини, оскільки у випадку оприлюднення цієї інформації можливе вчинення злочинів з метою порушення процесу надання допомоги військовій частині, також існує загроза знищення матеріальних цінностей місцевого матеріального резерву, що унеможливить проведення зміцнення обороноздатності військової частини. </w:t>
      </w:r>
    </w:p>
    <w:p w14:paraId="5BB01976" w14:textId="77777777" w:rsidR="003A0E1F" w:rsidRPr="000A5DE1" w:rsidRDefault="003A0E1F" w:rsidP="003A0E1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CDB89C" w14:textId="77777777" w:rsidR="003A0E1F" w:rsidRDefault="003A0E1F" w:rsidP="003A0E1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у випадку оприлюднення  розпорядженні начальника Лисичанської міської військової адміністрації «</w:t>
      </w:r>
      <w:r w:rsidRPr="007431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проведення процедури закупівлі  на очікувану вартість матеріальних цінностей</w:t>
      </w:r>
      <w:r>
        <w:rPr>
          <w:rFonts w:ascii="Times New Roman" w:hAnsi="Times New Roman" w:cs="Times New Roman"/>
          <w:sz w:val="28"/>
          <w:szCs w:val="28"/>
          <w:lang w:val="uk-UA"/>
        </w:rPr>
        <w:t>» буде завдана</w:t>
      </w:r>
      <w:r w:rsidRPr="000A5DE1">
        <w:rPr>
          <w:rFonts w:ascii="Times New Roman" w:hAnsi="Times New Roman" w:cs="Times New Roman"/>
          <w:sz w:val="28"/>
          <w:szCs w:val="28"/>
          <w:lang w:val="uk-UA"/>
        </w:rPr>
        <w:t xml:space="preserve"> істотна шкода </w:t>
      </w:r>
      <w:r>
        <w:rPr>
          <w:rFonts w:ascii="Times New Roman" w:hAnsi="Times New Roman" w:cs="Times New Roman"/>
          <w:sz w:val="28"/>
          <w:szCs w:val="28"/>
          <w:lang w:val="uk-UA"/>
        </w:rPr>
        <w:t>згаданим вище</w:t>
      </w:r>
      <w:r w:rsidRPr="000A5DE1">
        <w:rPr>
          <w:rFonts w:ascii="Times New Roman" w:hAnsi="Times New Roman" w:cs="Times New Roman"/>
          <w:sz w:val="28"/>
          <w:szCs w:val="28"/>
          <w:lang w:val="uk-UA"/>
        </w:rPr>
        <w:t xml:space="preserve"> інтересам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громади та держави.</w:t>
      </w:r>
    </w:p>
    <w:p w14:paraId="282FEC00" w14:textId="77777777" w:rsidR="003A0E1F" w:rsidRDefault="003A0E1F" w:rsidP="003A0E1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7D7FBC" w14:textId="77777777" w:rsidR="003A0E1F" w:rsidRDefault="003A0E1F" w:rsidP="003A0E1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Враховуючи наведене вище, розпорядження начальника Лисичанської міської військової адміністрації «</w:t>
      </w:r>
      <w:r w:rsidRPr="007431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проведення процедури закупівлі  на очікувану вартість матеріальних цінностей</w:t>
      </w:r>
      <w:r>
        <w:rPr>
          <w:rFonts w:ascii="Times New Roman" w:hAnsi="Times New Roman" w:cs="Times New Roman"/>
          <w:sz w:val="28"/>
          <w:szCs w:val="28"/>
          <w:lang w:val="uk-UA"/>
        </w:rPr>
        <w:t>»  підлягає оприлюдненню з виключенням з тексту номеру військової частини, найменування та кількості матеріальних цінностей.</w:t>
      </w:r>
    </w:p>
    <w:p w14:paraId="569A30ED" w14:textId="77777777" w:rsidR="003A0E1F" w:rsidRDefault="003A0E1F" w:rsidP="003A0E1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53E7EF" w14:textId="77777777" w:rsidR="003A0E1F" w:rsidRDefault="003A0E1F" w:rsidP="003A0E1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F5B4FC" w14:textId="77777777" w:rsidR="003A0E1F" w:rsidRDefault="003A0E1F" w:rsidP="003A0E1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346381" w14:textId="2FFB514B" w:rsidR="00B72BA0" w:rsidRPr="00DD561D" w:rsidRDefault="00DD561D" w:rsidP="00DD561D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D561D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Начальник управління власності                                             Олена ЗИЛЬ</w:t>
      </w:r>
    </w:p>
    <w:sectPr w:rsidR="00B72BA0" w:rsidRPr="00DD561D" w:rsidSect="003A0E1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454850" w14:textId="77777777" w:rsidR="00036917" w:rsidRDefault="00036917" w:rsidP="00B72BA0">
      <w:pPr>
        <w:spacing w:after="0" w:line="240" w:lineRule="auto"/>
      </w:pPr>
      <w:r>
        <w:separator/>
      </w:r>
    </w:p>
  </w:endnote>
  <w:endnote w:type="continuationSeparator" w:id="0">
    <w:p w14:paraId="03E53A75" w14:textId="77777777" w:rsidR="00036917" w:rsidRDefault="00036917" w:rsidP="00B7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BA04D8" w14:textId="77777777" w:rsidR="00036917" w:rsidRDefault="00036917" w:rsidP="00B72BA0">
      <w:pPr>
        <w:spacing w:after="0" w:line="240" w:lineRule="auto"/>
      </w:pPr>
      <w:r>
        <w:separator/>
      </w:r>
    </w:p>
  </w:footnote>
  <w:footnote w:type="continuationSeparator" w:id="0">
    <w:p w14:paraId="1DC816FB" w14:textId="77777777" w:rsidR="00036917" w:rsidRDefault="00036917" w:rsidP="00B72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962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ACC6757" w14:textId="77777777" w:rsidR="00B72BA0" w:rsidRPr="00B72BA0" w:rsidRDefault="00D275F5" w:rsidP="00B72BA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72B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72BA0" w:rsidRPr="00B72BA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72B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2EF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72B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EA54959" w14:textId="77777777" w:rsidR="00B72BA0" w:rsidRPr="00B72BA0" w:rsidRDefault="00B72BA0" w:rsidP="00B72BA0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1745D1"/>
    <w:multiLevelType w:val="hybridMultilevel"/>
    <w:tmpl w:val="564041D4"/>
    <w:lvl w:ilvl="0" w:tplc="DD802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54480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BA0"/>
    <w:rsid w:val="00036917"/>
    <w:rsid w:val="00055FF8"/>
    <w:rsid w:val="00094AFD"/>
    <w:rsid w:val="000D0E99"/>
    <w:rsid w:val="000F1B9C"/>
    <w:rsid w:val="00156E34"/>
    <w:rsid w:val="002C0D58"/>
    <w:rsid w:val="002D2C93"/>
    <w:rsid w:val="00346BA2"/>
    <w:rsid w:val="003A0E1F"/>
    <w:rsid w:val="003E2EFE"/>
    <w:rsid w:val="004C6043"/>
    <w:rsid w:val="004D357B"/>
    <w:rsid w:val="004F4653"/>
    <w:rsid w:val="004F52F0"/>
    <w:rsid w:val="004F5F33"/>
    <w:rsid w:val="0052465B"/>
    <w:rsid w:val="005A4CE9"/>
    <w:rsid w:val="005C1A18"/>
    <w:rsid w:val="005E14AB"/>
    <w:rsid w:val="006A23CD"/>
    <w:rsid w:val="006D3171"/>
    <w:rsid w:val="00775215"/>
    <w:rsid w:val="007A23DF"/>
    <w:rsid w:val="00822B18"/>
    <w:rsid w:val="008303CF"/>
    <w:rsid w:val="00855411"/>
    <w:rsid w:val="008A5C8D"/>
    <w:rsid w:val="008E71EC"/>
    <w:rsid w:val="009D33F6"/>
    <w:rsid w:val="00A23989"/>
    <w:rsid w:val="00A4072E"/>
    <w:rsid w:val="00A43751"/>
    <w:rsid w:val="00A50D8B"/>
    <w:rsid w:val="00AC1C6D"/>
    <w:rsid w:val="00AF2CB6"/>
    <w:rsid w:val="00B22380"/>
    <w:rsid w:val="00B72BA0"/>
    <w:rsid w:val="00BB7CBF"/>
    <w:rsid w:val="00BC0A6C"/>
    <w:rsid w:val="00BE042E"/>
    <w:rsid w:val="00C00970"/>
    <w:rsid w:val="00C0173C"/>
    <w:rsid w:val="00C36479"/>
    <w:rsid w:val="00D275F5"/>
    <w:rsid w:val="00D51FFB"/>
    <w:rsid w:val="00DA18E5"/>
    <w:rsid w:val="00DD561D"/>
    <w:rsid w:val="00DF152A"/>
    <w:rsid w:val="00E25B61"/>
    <w:rsid w:val="00E33E9D"/>
    <w:rsid w:val="00F3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CD675"/>
  <w15:docId w15:val="{F1FE6AA3-47D4-4C50-B070-7A129F5F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72BA0"/>
  </w:style>
  <w:style w:type="paragraph" w:styleId="a5">
    <w:name w:val="footer"/>
    <w:basedOn w:val="a"/>
    <w:link w:val="a6"/>
    <w:uiPriority w:val="99"/>
    <w:semiHidden/>
    <w:unhideWhenUsed/>
    <w:rsid w:val="00B72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B72BA0"/>
  </w:style>
  <w:style w:type="paragraph" w:customStyle="1" w:styleId="1">
    <w:name w:val="Обычный1"/>
    <w:rsid w:val="00E33E9D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8A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A5C8D"/>
    <w:rPr>
      <w:rFonts w:ascii="Tahoma" w:hAnsi="Tahoma" w:cs="Tahoma"/>
      <w:sz w:val="16"/>
      <w:szCs w:val="16"/>
    </w:rPr>
  </w:style>
  <w:style w:type="character" w:customStyle="1" w:styleId="rvts44">
    <w:name w:val="rvts44"/>
    <w:basedOn w:val="a0"/>
    <w:rsid w:val="00A4072E"/>
  </w:style>
  <w:style w:type="character" w:customStyle="1" w:styleId="2">
    <w:name w:val="Основний текст (2)"/>
    <w:rsid w:val="004F5F33"/>
    <w:rPr>
      <w:rFonts w:ascii="Times New Roman" w:hAnsi="Times New Roman"/>
      <w:color w:val="000000"/>
      <w:spacing w:val="0"/>
      <w:w w:val="100"/>
      <w:position w:val="0"/>
      <w:sz w:val="28"/>
      <w:u w:val="none"/>
      <w:lang w:val="uk-UA" w:eastAsia="uk-UA"/>
    </w:rPr>
  </w:style>
  <w:style w:type="paragraph" w:styleId="a9">
    <w:name w:val="List Paragraph"/>
    <w:basedOn w:val="a"/>
    <w:uiPriority w:val="34"/>
    <w:qFormat/>
    <w:rsid w:val="008303CF"/>
    <w:pPr>
      <w:ind w:left="720"/>
      <w:contextualSpacing/>
    </w:pPr>
  </w:style>
  <w:style w:type="paragraph" w:styleId="aa">
    <w:name w:val="No Spacing"/>
    <w:uiPriority w:val="1"/>
    <w:qFormat/>
    <w:rsid w:val="003A0E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2817</Words>
  <Characters>1606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Lapstore</dc:creator>
  <cp:lastModifiedBy>PC 2312</cp:lastModifiedBy>
  <cp:revision>2</cp:revision>
  <cp:lastPrinted>2024-02-21T07:10:00Z</cp:lastPrinted>
  <dcterms:created xsi:type="dcterms:W3CDTF">2024-05-30T08:09:00Z</dcterms:created>
  <dcterms:modified xsi:type="dcterms:W3CDTF">2024-05-30T08:09:00Z</dcterms:modified>
</cp:coreProperties>
</file>