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Default="000E11DA" w:rsidP="000E11DA">
      <w:pPr>
        <w:tabs>
          <w:tab w:val="center" w:pos="4677"/>
          <w:tab w:val="left" w:pos="734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736523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1080C8" wp14:editId="7F2955B7">
            <wp:simplePos x="0" y="0"/>
            <wp:positionH relativeFrom="margin">
              <wp:posOffset>2734096</wp:posOffset>
            </wp:positionH>
            <wp:positionV relativeFrom="margin">
              <wp:posOffset>-328809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ab/>
        <w:t xml:space="preserve">   проект</w:t>
      </w:r>
    </w:p>
    <w:p w:rsidR="00F9386D" w:rsidRPr="00F9386D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9386D">
        <w:rPr>
          <w:b/>
          <w:sz w:val="28"/>
          <w:szCs w:val="28"/>
        </w:rPr>
        <w:t>ЛИСИЧАНСЬКА МІСЬКА РАДА</w:t>
      </w:r>
    </w:p>
    <w:p w:rsidR="00F9386D" w:rsidRPr="00F9386D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9386D">
        <w:rPr>
          <w:b/>
          <w:sz w:val="28"/>
          <w:szCs w:val="28"/>
        </w:rPr>
        <w:t>СЬОМОГО СКЛИКАННЯ</w:t>
      </w:r>
    </w:p>
    <w:p w:rsidR="00F9386D" w:rsidRPr="00F9386D" w:rsidRDefault="00F9386D" w:rsidP="00AF4C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9386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сорок </w:t>
      </w:r>
      <w:r w:rsidR="00B4591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сьома</w:t>
      </w:r>
      <w:r w:rsidRPr="00F9386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сесія</w:t>
      </w:r>
    </w:p>
    <w:p w:rsidR="00AF4C19" w:rsidRDefault="00AF4C19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4F501B" w:rsidRPr="00F9386D" w:rsidRDefault="004F501B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Я</w:t>
      </w:r>
    </w:p>
    <w:p w:rsidR="00AF4C19" w:rsidRDefault="00AF4C19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</w:pPr>
    </w:p>
    <w:p w:rsidR="004F501B" w:rsidRPr="00F9386D" w:rsidRDefault="004F501B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«___» ___</w:t>
      </w:r>
      <w:r w:rsidR="000E11DA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_</w:t>
      </w:r>
      <w:r w:rsidR="00F05F7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______201</w:t>
      </w:r>
      <w:r w:rsidR="00F05F7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8</w:t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р.          </w:t>
      </w:r>
      <w:r w:rsidR="000E11DA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</w:t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</w:t>
      </w:r>
      <w:r w:rsidR="00AF4C19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</w:t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м. </w:t>
      </w:r>
      <w:proofErr w:type="spellStart"/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Лисичанськ</w:t>
      </w:r>
      <w:proofErr w:type="spellEnd"/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</w:t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ab/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ab/>
      </w:r>
      <w:r w:rsidR="000E11DA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 </w:t>
      </w:r>
      <w:r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 _________</w:t>
      </w:r>
    </w:p>
    <w:p w:rsid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4B2">
        <w:rPr>
          <w:rFonts w:ascii="Times New Roman" w:hAnsi="Times New Roman" w:cs="Times New Roman"/>
          <w:b/>
          <w:sz w:val="28"/>
          <w:szCs w:val="28"/>
          <w:lang w:val="uk-UA"/>
        </w:rPr>
        <w:t>Про розроблення детального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F44B2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 у межах вулиць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F4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ім. О. Довженка, Сєвєродонецька, 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Канатна та вул. Орловська </w:t>
      </w:r>
      <w:r w:rsidRPr="001F44B2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lang w:val="uk-UA" w:eastAsia="ru-RU"/>
        </w:rPr>
      </w:pP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</w:t>
      </w:r>
      <w:r w:rsidR="00217D49" w:rsidRPr="00217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до ст. 2,16,19 Закону України «Про регулювання містобудівної діяльності»,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 xml:space="preserve">п. 5 ч. 2 ст. 10 Закону України «Про благоустрій населених пунктів», 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>«Правилами утримання зелених насаджень у населених пунктах України», затвердженими наказом Міністерства будівництва, архітектури та житлово-комунального господарства України від 10.04.2006 № 105,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господарства від 16.11.2011 №290 «Про затвердження Порядку розроблення містобудівної документації»,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>з метою створення зони відпочинку для мешканців центральної частини міста,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керуючись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 xml:space="preserve">пп. 7 п. «а» ч. 1 ст. 30, ч. 6 ст. 59 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та ст. 26 Закону України «Про місцеве самоврядування в Україні»,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F44B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1F44B2" w:rsidRPr="001F44B2" w:rsidRDefault="001F44B2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44B2" w:rsidRPr="001F44B2" w:rsidRDefault="001F44B2" w:rsidP="001F44B2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4B2">
        <w:rPr>
          <w:rFonts w:ascii="Times New Roman" w:hAnsi="Times New Roman" w:cs="Times New Roman"/>
          <w:sz w:val="24"/>
          <w:szCs w:val="24"/>
          <w:lang w:val="uk-UA"/>
        </w:rPr>
        <w:t xml:space="preserve">Погодити створення парку культури і відпочинку </w:t>
      </w:r>
      <w:r w:rsidR="001652C5">
        <w:rPr>
          <w:rFonts w:ascii="Times New Roman" w:hAnsi="Times New Roman" w:cs="Times New Roman"/>
          <w:sz w:val="24"/>
          <w:szCs w:val="24"/>
          <w:lang w:val="uk-UA"/>
        </w:rPr>
        <w:t xml:space="preserve"> в районі вулиць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Pr="001F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О. Довженка, Сєвєродонецька, Канатна та вул. Орловська, </w:t>
      </w:r>
      <w:r w:rsidRPr="001F44B2">
        <w:rPr>
          <w:rFonts w:ascii="Times New Roman" w:hAnsi="Times New Roman" w:cs="Times New Roman"/>
          <w:sz w:val="24"/>
          <w:szCs w:val="24"/>
          <w:lang w:val="uk-UA"/>
        </w:rPr>
        <w:t>орієнтовною площею 3,0 га.</w:t>
      </w:r>
    </w:p>
    <w:p w:rsidR="001F44B2" w:rsidRPr="001F44B2" w:rsidRDefault="001F44B2" w:rsidP="001F44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Розробити детальний план території у межах вулиць ім. </w:t>
      </w:r>
      <w:r w:rsidRPr="001F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О. Довженка, Сєвєродонецька, Канатна та вул. Орловська  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м. Лисичанська. </w:t>
      </w:r>
    </w:p>
    <w:p w:rsidR="001F44B2" w:rsidRPr="001F44B2" w:rsidRDefault="001F44B2" w:rsidP="001F44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Замовником з розроблення детального плану визначити міську раду.</w:t>
      </w:r>
    </w:p>
    <w:p w:rsidR="001F44B2" w:rsidRPr="001F44B2" w:rsidRDefault="001F44B2" w:rsidP="001F44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Фінансування </w:t>
      </w:r>
      <w:r w:rsidRPr="001F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робіт з розробки детального плану покласти на міську раду.</w:t>
      </w:r>
    </w:p>
    <w:p w:rsidR="001F44B2" w:rsidRPr="001F44B2" w:rsidRDefault="001F44B2" w:rsidP="001F44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Організацію і контроль за розроблення містобудівної документації покласти на управління архітектури та містобудування.</w:t>
      </w:r>
    </w:p>
    <w:p w:rsidR="001F44B2" w:rsidRPr="001F44B2" w:rsidRDefault="001F44B2" w:rsidP="001F44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Управлінню архітектури та містобудування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1F44B2" w:rsidRPr="001F44B2" w:rsidRDefault="001F44B2" w:rsidP="001F44B2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4B2">
        <w:rPr>
          <w:rFonts w:ascii="Times New Roman" w:hAnsi="Times New Roman" w:cs="Times New Roman"/>
          <w:sz w:val="24"/>
          <w:szCs w:val="24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1F44B2" w:rsidRPr="001F44B2" w:rsidRDefault="001F44B2" w:rsidP="001F44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Якимчука А.П. та постійну депутатську комісію з питань розвитку міста в галузі </w:t>
      </w:r>
      <w:proofErr w:type="spellStart"/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житлово</w:t>
      </w:r>
      <w:proofErr w:type="spellEnd"/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8D6AAE" w:rsidRDefault="008D6AAE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501B" w:rsidRPr="00AC05F4" w:rsidRDefault="003B3AAA" w:rsidP="001F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lang w:val="uk-UA" w:eastAsia="ru-RU"/>
        </w:rPr>
      </w:pPr>
      <w:r w:rsidRPr="00035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501B" w:rsidRPr="00973AA8" w:rsidRDefault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86E24" w:rsidRPr="00973AA8" w:rsidRDefault="004F50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        </w:t>
      </w:r>
      <w:r w:rsidR="00C970F3"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С.І. Ш</w:t>
      </w:r>
      <w:r w:rsidR="00A86E24"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илін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sectPr w:rsidR="00A86E24" w:rsidRPr="00973AA8" w:rsidSect="00FF1B1F">
      <w:headerReference w:type="default" r:id="rId9"/>
      <w:pgSz w:w="11906" w:h="16838"/>
      <w:pgMar w:top="28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0D" w:rsidRDefault="0047710D" w:rsidP="004F501B">
      <w:pPr>
        <w:spacing w:after="0" w:line="240" w:lineRule="auto"/>
      </w:pPr>
      <w:r>
        <w:separator/>
      </w:r>
    </w:p>
  </w:endnote>
  <w:endnote w:type="continuationSeparator" w:id="0">
    <w:p w:rsidR="0047710D" w:rsidRDefault="0047710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0D" w:rsidRDefault="0047710D" w:rsidP="004F501B">
      <w:pPr>
        <w:spacing w:after="0" w:line="240" w:lineRule="auto"/>
      </w:pPr>
      <w:r>
        <w:separator/>
      </w:r>
    </w:p>
  </w:footnote>
  <w:footnote w:type="continuationSeparator" w:id="0">
    <w:p w:rsidR="0047710D" w:rsidRDefault="0047710D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751D0B"/>
    <w:multiLevelType w:val="hybridMultilevel"/>
    <w:tmpl w:val="BDE474B8"/>
    <w:lvl w:ilvl="0" w:tplc="2AE4BC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5119"/>
    <w:rsid w:val="000505D1"/>
    <w:rsid w:val="000B7325"/>
    <w:rsid w:val="000C378F"/>
    <w:rsid w:val="000D71AD"/>
    <w:rsid w:val="000E11DA"/>
    <w:rsid w:val="000E38EB"/>
    <w:rsid w:val="000F4B55"/>
    <w:rsid w:val="000F6FB2"/>
    <w:rsid w:val="0011414B"/>
    <w:rsid w:val="00132386"/>
    <w:rsid w:val="001652C5"/>
    <w:rsid w:val="001E4334"/>
    <w:rsid w:val="001F44B2"/>
    <w:rsid w:val="00217D49"/>
    <w:rsid w:val="00222BEA"/>
    <w:rsid w:val="00251F05"/>
    <w:rsid w:val="002A623B"/>
    <w:rsid w:val="00321458"/>
    <w:rsid w:val="00327CEC"/>
    <w:rsid w:val="003841D5"/>
    <w:rsid w:val="003B3AAA"/>
    <w:rsid w:val="003B3AEE"/>
    <w:rsid w:val="003B7A37"/>
    <w:rsid w:val="003D4AB1"/>
    <w:rsid w:val="00437046"/>
    <w:rsid w:val="00442F81"/>
    <w:rsid w:val="00444505"/>
    <w:rsid w:val="00457B90"/>
    <w:rsid w:val="0047710D"/>
    <w:rsid w:val="004A5329"/>
    <w:rsid w:val="004F501B"/>
    <w:rsid w:val="00513799"/>
    <w:rsid w:val="0051493D"/>
    <w:rsid w:val="005612E9"/>
    <w:rsid w:val="0059669E"/>
    <w:rsid w:val="005F7F11"/>
    <w:rsid w:val="0063632F"/>
    <w:rsid w:val="00657D9E"/>
    <w:rsid w:val="006621B5"/>
    <w:rsid w:val="006655D7"/>
    <w:rsid w:val="00690FD1"/>
    <w:rsid w:val="00730C40"/>
    <w:rsid w:val="00736523"/>
    <w:rsid w:val="0076498F"/>
    <w:rsid w:val="00773284"/>
    <w:rsid w:val="00781889"/>
    <w:rsid w:val="007A0927"/>
    <w:rsid w:val="007E2072"/>
    <w:rsid w:val="007E7B45"/>
    <w:rsid w:val="007F2ED6"/>
    <w:rsid w:val="008274EC"/>
    <w:rsid w:val="00896B64"/>
    <w:rsid w:val="008D6AAE"/>
    <w:rsid w:val="008E5C0E"/>
    <w:rsid w:val="008F1193"/>
    <w:rsid w:val="00973AA8"/>
    <w:rsid w:val="009D04B4"/>
    <w:rsid w:val="009E1F0B"/>
    <w:rsid w:val="00A171E3"/>
    <w:rsid w:val="00A42151"/>
    <w:rsid w:val="00A456FB"/>
    <w:rsid w:val="00A81F57"/>
    <w:rsid w:val="00A86E24"/>
    <w:rsid w:val="00A876AF"/>
    <w:rsid w:val="00AC05F4"/>
    <w:rsid w:val="00AD2F57"/>
    <w:rsid w:val="00AF4C19"/>
    <w:rsid w:val="00B4591B"/>
    <w:rsid w:val="00BB340C"/>
    <w:rsid w:val="00C465D5"/>
    <w:rsid w:val="00C53159"/>
    <w:rsid w:val="00C85FF8"/>
    <w:rsid w:val="00C970F3"/>
    <w:rsid w:val="00CB4852"/>
    <w:rsid w:val="00CC1050"/>
    <w:rsid w:val="00D403CD"/>
    <w:rsid w:val="00D97F59"/>
    <w:rsid w:val="00DE48BE"/>
    <w:rsid w:val="00DF328F"/>
    <w:rsid w:val="00E504F2"/>
    <w:rsid w:val="00E63695"/>
    <w:rsid w:val="00E8698B"/>
    <w:rsid w:val="00EB61BA"/>
    <w:rsid w:val="00F05F74"/>
    <w:rsid w:val="00F212D2"/>
    <w:rsid w:val="00F30CE4"/>
    <w:rsid w:val="00F41AA8"/>
    <w:rsid w:val="00F67202"/>
    <w:rsid w:val="00F820BC"/>
    <w:rsid w:val="00F9386D"/>
    <w:rsid w:val="00FB6318"/>
    <w:rsid w:val="00FD33CE"/>
    <w:rsid w:val="00FF1B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50</cp:revision>
  <cp:lastPrinted>2018-06-12T06:25:00Z</cp:lastPrinted>
  <dcterms:created xsi:type="dcterms:W3CDTF">2017-11-23T06:28:00Z</dcterms:created>
  <dcterms:modified xsi:type="dcterms:W3CDTF">2018-06-13T07:26:00Z</dcterms:modified>
</cp:coreProperties>
</file>